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87BAA" w14:textId="77777777" w:rsidR="00686D50" w:rsidRDefault="00000000">
      <w:pPr>
        <w:spacing w:after="40"/>
      </w:pPr>
      <w:r>
        <w:rPr>
          <w:b/>
          <w:color w:val="0C447C"/>
          <w:sz w:val="27"/>
        </w:rPr>
        <w:t>Workstream 1 — Promote human-rights-based approaches to water, sanitation, wastewater, and water quality across all contexts</w:t>
      </w:r>
    </w:p>
    <w:p w14:paraId="617D261C" w14:textId="77777777" w:rsidR="00686D50" w:rsidRDefault="00000000">
      <w:pPr>
        <w:spacing w:after="0"/>
      </w:pPr>
      <w:r>
        <w:rPr>
          <w:b/>
          <w:sz w:val="25"/>
        </w:rPr>
        <w:t>Final Scoring (Voting Round 2) — Priority Actions Scoring Template</w:t>
      </w:r>
    </w:p>
    <w:p w14:paraId="192BFC08" w14:textId="77777777" w:rsidR="00686D50" w:rsidRDefault="00000000">
      <w:pPr>
        <w:spacing w:after="160"/>
      </w:pPr>
      <w:r>
        <w:rPr>
          <w:i/>
          <w:color w:val="5F5E5A"/>
          <w:sz w:val="19"/>
        </w:rPr>
        <w:t>Interactive Dialogue (a): Water for People — 2026 United Nations Water Conference</w:t>
      </w:r>
    </w:p>
    <w:p w14:paraId="47707C0C" w14:textId="77777777" w:rsidR="00686D50" w:rsidRDefault="00000000">
      <w:pPr>
        <w:keepNext/>
        <w:spacing w:before="40" w:after="80"/>
      </w:pPr>
      <w:r>
        <w:rPr>
          <w:b/>
          <w:color w:val="0C447C"/>
          <w:sz w:val="24"/>
        </w:rPr>
        <w:t>Introduction</w:t>
      </w:r>
    </w:p>
    <w:p w14:paraId="4153BA97" w14:textId="77777777" w:rsidR="00686D50" w:rsidRDefault="00000000">
      <w:pPr>
        <w:spacing w:after="120"/>
      </w:pPr>
      <w:r>
        <w:rPr>
          <w:sz w:val="20"/>
        </w:rPr>
        <w:t>Dear colleagues, thank you for taking part in the scoring process for the Priority Actions under Workstream 1 of the 2026 United Nations Water Conference (Interactive Dialogue (a): Water for People).</w:t>
      </w:r>
    </w:p>
    <w:p w14:paraId="442A11B7" w14:textId="77777777" w:rsidR="00686D50" w:rsidRDefault="00000000">
      <w:pPr>
        <w:spacing w:after="120"/>
      </w:pPr>
      <w:r>
        <w:rPr>
          <w:sz w:val="20"/>
        </w:rPr>
        <w:t>This form has been designed to help participating organisations assess and rank the Priority Action submissions that have advanced to the final selection round. It contains the five shortlisted submissions, together with the agreed evaluation criteria and weighting system.</w:t>
      </w:r>
    </w:p>
    <w:p w14:paraId="1CF671AC" w14:textId="77777777" w:rsidR="00686D50" w:rsidRDefault="00000000">
      <w:pPr>
        <w:spacing w:after="120"/>
      </w:pPr>
      <w:r>
        <w:rPr>
          <w:sz w:val="20"/>
        </w:rPr>
        <w:t>Each participating organisation is invited to review the submissions and provide its assessment by scoring each criterion on a scale from 1 (very weak) to 5 (very strong). A short description of each submission is provided, and the full submission can be accessed via the link included with each entry below. To ensure fairness and transparency, organisations should not score their own submissions.</w:t>
      </w:r>
    </w:p>
    <w:p w14:paraId="3573A54F" w14:textId="77777777" w:rsidR="00686D50" w:rsidRDefault="00000000">
      <w:pPr>
        <w:spacing w:after="120"/>
      </w:pPr>
      <w:r>
        <w:rPr>
          <w:sz w:val="20"/>
        </w:rPr>
        <w:t>Once all scoring forms have been received, the Secretariat will compile the results, apply the agreed weightings, calculate the weighted scores for each submission, and produce the final ranking. The highest-ranked Priority Actions will form the basis of the recommendations for the Workstream 1 outcomes.</w:t>
      </w:r>
    </w:p>
    <w:p w14:paraId="309988AA" w14:textId="77777777" w:rsidR="00686D50" w:rsidRDefault="00000000">
      <w:pPr>
        <w:keepNext/>
        <w:spacing w:before="200" w:after="80"/>
      </w:pPr>
      <w:r>
        <w:rPr>
          <w:b/>
          <w:color w:val="0C447C"/>
          <w:sz w:val="24"/>
        </w:rPr>
        <w:t>Voting organisation</w:t>
      </w:r>
    </w:p>
    <w:tbl>
      <w:tblPr>
        <w:tblStyle w:val="TableGrid"/>
        <w:tblW w:w="9866" w:type="dxa"/>
        <w:tblLayout w:type="fixed"/>
        <w:tblLook w:val="04A0" w:firstRow="1" w:lastRow="0" w:firstColumn="1" w:lastColumn="0" w:noHBand="0" w:noVBand="1"/>
      </w:tblPr>
      <w:tblGrid>
        <w:gridCol w:w="3402"/>
        <w:gridCol w:w="6464"/>
      </w:tblGrid>
      <w:tr w:rsidR="00686D50" w14:paraId="25272FFB" w14:textId="77777777">
        <w:trPr>
          <w:cantSplit/>
        </w:trPr>
        <w:tc>
          <w:tcPr>
            <w:tcW w:w="3402" w:type="dxa"/>
            <w:shd w:val="clear" w:color="auto" w:fill="F1F5F9"/>
          </w:tcPr>
          <w:p w14:paraId="0D1CA7BF" w14:textId="77777777" w:rsidR="00686D50" w:rsidRDefault="00000000">
            <w:pPr>
              <w:spacing w:after="40"/>
            </w:pPr>
            <w:r>
              <w:rPr>
                <w:b/>
                <w:sz w:val="20"/>
              </w:rPr>
              <w:t>Organisation</w:t>
            </w:r>
          </w:p>
        </w:tc>
        <w:tc>
          <w:tcPr>
            <w:tcW w:w="6463" w:type="dxa"/>
          </w:tcPr>
          <w:p w14:paraId="1F5BF087" w14:textId="77777777" w:rsidR="00686D50" w:rsidRDefault="00686D50">
            <w:pPr>
              <w:spacing w:after="40"/>
            </w:pPr>
          </w:p>
        </w:tc>
      </w:tr>
      <w:tr w:rsidR="00686D50" w14:paraId="03DCBB99" w14:textId="77777777">
        <w:trPr>
          <w:cantSplit/>
        </w:trPr>
        <w:tc>
          <w:tcPr>
            <w:tcW w:w="3402" w:type="dxa"/>
            <w:shd w:val="clear" w:color="auto" w:fill="F1F5F9"/>
          </w:tcPr>
          <w:p w14:paraId="6B6867DA" w14:textId="77777777" w:rsidR="00686D50" w:rsidRDefault="00000000">
            <w:pPr>
              <w:spacing w:after="40"/>
            </w:pPr>
            <w:r>
              <w:rPr>
                <w:b/>
                <w:sz w:val="20"/>
              </w:rPr>
              <w:t>Name of Authorised Representative</w:t>
            </w:r>
          </w:p>
        </w:tc>
        <w:tc>
          <w:tcPr>
            <w:tcW w:w="6463" w:type="dxa"/>
          </w:tcPr>
          <w:p w14:paraId="1F6514D4" w14:textId="77777777" w:rsidR="00686D50" w:rsidRDefault="00686D50">
            <w:pPr>
              <w:spacing w:after="40"/>
            </w:pPr>
          </w:p>
        </w:tc>
      </w:tr>
      <w:tr w:rsidR="00686D50" w14:paraId="790597A0" w14:textId="77777777">
        <w:trPr>
          <w:cantSplit/>
        </w:trPr>
        <w:tc>
          <w:tcPr>
            <w:tcW w:w="3402" w:type="dxa"/>
            <w:shd w:val="clear" w:color="auto" w:fill="F1F5F9"/>
          </w:tcPr>
          <w:p w14:paraId="461580FF" w14:textId="77777777" w:rsidR="00686D50" w:rsidRDefault="00000000">
            <w:pPr>
              <w:spacing w:after="40"/>
            </w:pPr>
            <w:r>
              <w:rPr>
                <w:b/>
                <w:sz w:val="20"/>
              </w:rPr>
              <w:t>Email of Authorised Representative</w:t>
            </w:r>
          </w:p>
        </w:tc>
        <w:tc>
          <w:tcPr>
            <w:tcW w:w="6463" w:type="dxa"/>
          </w:tcPr>
          <w:p w14:paraId="42029B1E" w14:textId="77777777" w:rsidR="00686D50" w:rsidRDefault="00686D50">
            <w:pPr>
              <w:spacing w:after="40"/>
            </w:pPr>
          </w:p>
        </w:tc>
      </w:tr>
      <w:tr w:rsidR="00686D50" w14:paraId="7607AE91" w14:textId="77777777">
        <w:trPr>
          <w:cantSplit/>
        </w:trPr>
        <w:tc>
          <w:tcPr>
            <w:tcW w:w="3402" w:type="dxa"/>
            <w:shd w:val="clear" w:color="auto" w:fill="F1F5F9"/>
          </w:tcPr>
          <w:p w14:paraId="6696CB23" w14:textId="77777777" w:rsidR="00686D50" w:rsidRDefault="00000000">
            <w:pPr>
              <w:spacing w:after="40"/>
            </w:pPr>
            <w:r>
              <w:rPr>
                <w:b/>
                <w:sz w:val="20"/>
              </w:rPr>
              <w:t>Date</w:t>
            </w:r>
          </w:p>
        </w:tc>
        <w:tc>
          <w:tcPr>
            <w:tcW w:w="6463" w:type="dxa"/>
          </w:tcPr>
          <w:p w14:paraId="41FBDADA" w14:textId="77777777" w:rsidR="00686D50" w:rsidRDefault="00686D50">
            <w:pPr>
              <w:spacing w:after="40"/>
            </w:pPr>
          </w:p>
        </w:tc>
      </w:tr>
    </w:tbl>
    <w:p w14:paraId="1FC0D48F" w14:textId="77777777" w:rsidR="00686D50" w:rsidRDefault="00000000">
      <w:pPr>
        <w:spacing w:before="120" w:after="120"/>
      </w:pPr>
      <w:sdt>
        <w:sdtPr>
          <w:rPr>
            <w:rFonts w:ascii="MS Gothic" w:eastAsia="MS Gothic" w:hAnsi="MS Gothic"/>
            <w:sz w:val="30"/>
          </w:rPr>
          <w:id w:val="1001"/>
          <w14:checkbox>
            <w14:checked w14:val="0"/>
            <w14:checkedState w14:val="2612" w14:font="MS Gothic"/>
            <w14:uncheckedState w14:val="2610" w14:font="MS Gothic"/>
          </w14:checkbox>
        </w:sdtPr>
        <w:sdtContent>
          <w:r>
            <w:rPr>
              <w:rFonts w:ascii="MS Gothic" w:eastAsia="MS Gothic" w:hAnsi="MS Gothic"/>
              <w:sz w:val="30"/>
            </w:rPr>
            <w:t>☐</w:t>
          </w:r>
        </w:sdtContent>
      </w:sdt>
      <w:r>
        <w:rPr>
          <w:sz w:val="20"/>
        </w:rPr>
        <w:t xml:space="preserve">  I confirm that the scores provided reflect the official assessment of my organisation and that no scores have been assigned to proposals submitted by my own organisation.</w:t>
      </w:r>
    </w:p>
    <w:p w14:paraId="43A72A5F" w14:textId="77777777" w:rsidR="00686D50" w:rsidRDefault="00000000">
      <w:pPr>
        <w:keepNext/>
        <w:spacing w:before="200" w:after="80"/>
      </w:pPr>
      <w:r>
        <w:rPr>
          <w:b/>
          <w:color w:val="0C447C"/>
          <w:sz w:val="24"/>
        </w:rPr>
        <w:t>Scoring rules</w:t>
      </w:r>
    </w:p>
    <w:p w14:paraId="5FDECD01" w14:textId="2AE4B0E7" w:rsidR="008962CA" w:rsidRPr="008962CA" w:rsidRDefault="008962CA" w:rsidP="008962CA">
      <w:pPr>
        <w:pStyle w:val="ListBullet"/>
        <w:spacing w:after="40"/>
      </w:pPr>
      <w:r>
        <w:t>A</w:t>
      </w:r>
      <w:r w:rsidRPr="00EC0BBD">
        <w:t xml:space="preserve">ll submitting </w:t>
      </w:r>
      <w:proofErr w:type="spellStart"/>
      <w:r w:rsidRPr="00EC0BBD">
        <w:t>organi</w:t>
      </w:r>
      <w:r>
        <w:t>s</w:t>
      </w:r>
      <w:r w:rsidRPr="00EC0BBD">
        <w:t>ations</w:t>
      </w:r>
      <w:proofErr w:type="spellEnd"/>
      <w:r w:rsidRPr="00EC0BBD">
        <w:t xml:space="preserve"> </w:t>
      </w:r>
      <w:r w:rsidR="0017397D">
        <w:t xml:space="preserve">are </w:t>
      </w:r>
      <w:r w:rsidR="000F591E">
        <w:t>required</w:t>
      </w:r>
      <w:r w:rsidR="0017397D">
        <w:t xml:space="preserve"> to participate in the scoring process</w:t>
      </w:r>
      <w:r w:rsidRPr="00EC0BBD">
        <w:t xml:space="preserve"> as a condition for their proposal to remain eligible</w:t>
      </w:r>
      <w:r>
        <w:t>.</w:t>
      </w:r>
    </w:p>
    <w:p w14:paraId="7F114FBB" w14:textId="33EC04E9" w:rsidR="00686D50" w:rsidRDefault="00000000">
      <w:pPr>
        <w:pStyle w:val="ListBullet"/>
        <w:spacing w:after="40"/>
      </w:pPr>
      <w:r>
        <w:rPr>
          <w:sz w:val="20"/>
        </w:rPr>
        <w:t xml:space="preserve">Each </w:t>
      </w:r>
      <w:proofErr w:type="spellStart"/>
      <w:r>
        <w:rPr>
          <w:sz w:val="20"/>
        </w:rPr>
        <w:t>organisation</w:t>
      </w:r>
      <w:proofErr w:type="spellEnd"/>
      <w:r>
        <w:rPr>
          <w:sz w:val="20"/>
        </w:rPr>
        <w:t xml:space="preserve"> should (if possible) review and score all eligible Priority Action submissions.</w:t>
      </w:r>
    </w:p>
    <w:p w14:paraId="562CB53D" w14:textId="77777777" w:rsidR="00686D50" w:rsidRDefault="00000000">
      <w:pPr>
        <w:pStyle w:val="ListBullet"/>
        <w:spacing w:after="40"/>
      </w:pPr>
      <w:r>
        <w:rPr>
          <w:sz w:val="20"/>
        </w:rPr>
        <w:t>Each organisation may submit only one consolidated scoring form. Multiple submissions from the same organisation will not be accepted.</w:t>
      </w:r>
    </w:p>
    <w:p w14:paraId="0C31CC31" w14:textId="77777777" w:rsidR="00686D50" w:rsidRDefault="00000000">
      <w:pPr>
        <w:pStyle w:val="ListBullet"/>
        <w:spacing w:after="40"/>
      </w:pPr>
      <w:r>
        <w:rPr>
          <w:sz w:val="20"/>
        </w:rPr>
        <w:t>Participating organisations may not score their own submissions. Any self-scoring should be marked as “Not Applicable (N/A)” and will be excluded from the final calculation.</w:t>
      </w:r>
    </w:p>
    <w:p w14:paraId="6D731DE8" w14:textId="77777777" w:rsidR="00686D50" w:rsidRDefault="00000000">
      <w:pPr>
        <w:pStyle w:val="ListBullet"/>
        <w:spacing w:after="40"/>
      </w:pPr>
      <w:r>
        <w:rPr>
          <w:sz w:val="20"/>
        </w:rPr>
        <w:t>Completed scoring forms should be submitted by 25 June 2026, 24:00 CET.</w:t>
      </w:r>
    </w:p>
    <w:p w14:paraId="744F50A1" w14:textId="77777777" w:rsidR="00686D50" w:rsidRDefault="00000000">
      <w:pPr>
        <w:pStyle w:val="ListBullet"/>
        <w:spacing w:after="40"/>
      </w:pPr>
      <w:r>
        <w:rPr>
          <w:sz w:val="20"/>
        </w:rPr>
        <w:t>All scoring forms should be returned by email to susana@giz.de.</w:t>
      </w:r>
    </w:p>
    <w:p w14:paraId="21D51A5D" w14:textId="77777777" w:rsidR="00686D50" w:rsidRDefault="00000000">
      <w:pPr>
        <w:pStyle w:val="ListBullet"/>
        <w:spacing w:after="40"/>
      </w:pPr>
      <w:r>
        <w:rPr>
          <w:sz w:val="20"/>
        </w:rPr>
        <w:t>Only scores received before the submission deadline will be considered.</w:t>
      </w:r>
    </w:p>
    <w:p w14:paraId="07612E97" w14:textId="77777777" w:rsidR="00686D50" w:rsidRDefault="00000000">
      <w:pPr>
        <w:keepNext/>
        <w:spacing w:before="160" w:after="80"/>
      </w:pPr>
      <w:r>
        <w:rPr>
          <w:b/>
          <w:color w:val="0C447C"/>
          <w:sz w:val="24"/>
        </w:rPr>
        <w:t>How to score</w:t>
      </w:r>
    </w:p>
    <w:p w14:paraId="3645114D" w14:textId="77777777" w:rsidR="00686D50" w:rsidRDefault="00000000">
      <w:pPr>
        <w:spacing w:after="80"/>
      </w:pPr>
      <w:r>
        <w:rPr>
          <w:sz w:val="20"/>
        </w:rPr>
        <w:t>For each submission, please select one score (1–5) for every evaluation criterion, using the scoring scale provided beneath each table. The scoring scale is:</w:t>
      </w:r>
    </w:p>
    <w:p w14:paraId="12B58487" w14:textId="77777777" w:rsidR="00686D50" w:rsidRDefault="00000000">
      <w:pPr>
        <w:spacing w:after="20"/>
        <w:ind w:left="283"/>
      </w:pPr>
      <w:r>
        <w:rPr>
          <w:b/>
          <w:color w:val="A32D2D"/>
          <w:sz w:val="19"/>
        </w:rPr>
        <w:t xml:space="preserve">1 — Very weak:  </w:t>
      </w:r>
      <w:r>
        <w:rPr>
          <w:color w:val="A32D2D"/>
          <w:sz w:val="19"/>
        </w:rPr>
        <w:t>Does not meet the criterion; very limited evidence.</w:t>
      </w:r>
    </w:p>
    <w:p w14:paraId="58A9E271" w14:textId="77777777" w:rsidR="00686D50" w:rsidRDefault="00000000">
      <w:pPr>
        <w:spacing w:after="20"/>
        <w:ind w:left="283"/>
      </w:pPr>
      <w:r>
        <w:rPr>
          <w:b/>
          <w:color w:val="BA7517"/>
          <w:sz w:val="19"/>
        </w:rPr>
        <w:t xml:space="preserve">2 — Weak:  </w:t>
      </w:r>
      <w:r>
        <w:rPr>
          <w:color w:val="BA7517"/>
          <w:sz w:val="19"/>
        </w:rPr>
        <w:t>Partially meets the criterion; notable gaps.</w:t>
      </w:r>
    </w:p>
    <w:p w14:paraId="0860FA1F" w14:textId="77777777" w:rsidR="00686D50" w:rsidRDefault="00000000">
      <w:pPr>
        <w:spacing w:after="20"/>
        <w:ind w:left="283"/>
      </w:pPr>
      <w:r>
        <w:rPr>
          <w:b/>
          <w:color w:val="5F5E5A"/>
          <w:sz w:val="19"/>
        </w:rPr>
        <w:t xml:space="preserve">3 — Moderate:  </w:t>
      </w:r>
      <w:r>
        <w:rPr>
          <w:color w:val="5F5E5A"/>
          <w:sz w:val="19"/>
        </w:rPr>
        <w:t>Adequately meets the criterion; could be strengthened.</w:t>
      </w:r>
    </w:p>
    <w:p w14:paraId="0B682E6A" w14:textId="77777777" w:rsidR="00686D50" w:rsidRDefault="00000000">
      <w:pPr>
        <w:spacing w:after="20"/>
        <w:ind w:left="283"/>
      </w:pPr>
      <w:r>
        <w:rPr>
          <w:b/>
          <w:color w:val="185FA5"/>
          <w:sz w:val="19"/>
        </w:rPr>
        <w:t xml:space="preserve">4 — Strong:  </w:t>
      </w:r>
      <w:r>
        <w:rPr>
          <w:color w:val="185FA5"/>
          <w:sz w:val="19"/>
        </w:rPr>
        <w:t>Meets the criterion well; only minor limitations.</w:t>
      </w:r>
    </w:p>
    <w:p w14:paraId="36C93FFF" w14:textId="77777777" w:rsidR="00686D50" w:rsidRDefault="00000000">
      <w:pPr>
        <w:spacing w:after="20"/>
        <w:ind w:left="283"/>
      </w:pPr>
      <w:r>
        <w:rPr>
          <w:b/>
          <w:color w:val="3B6D11"/>
          <w:sz w:val="19"/>
        </w:rPr>
        <w:t xml:space="preserve">5 — Very strong:  </w:t>
      </w:r>
      <w:r>
        <w:rPr>
          <w:color w:val="3B6D11"/>
          <w:sz w:val="19"/>
        </w:rPr>
        <w:t>Fully meets the criterion; compelling evidence.</w:t>
      </w:r>
    </w:p>
    <w:p w14:paraId="61A8E8E9" w14:textId="77777777" w:rsidR="00686D50" w:rsidRDefault="00000000">
      <w:pPr>
        <w:keepNext/>
        <w:pageBreakBefore/>
        <w:spacing w:before="160" w:after="60"/>
      </w:pPr>
      <w:r>
        <w:rPr>
          <w:b/>
          <w:sz w:val="22"/>
        </w:rPr>
        <w:lastRenderedPageBreak/>
        <w:t>1. Realising the human right to water through women-centered, multi-sectoral approaches</w:t>
      </w:r>
    </w:p>
    <w:tbl>
      <w:tblPr>
        <w:tblStyle w:val="TableGrid"/>
        <w:tblW w:w="9866" w:type="dxa"/>
        <w:tblLayout w:type="fixed"/>
        <w:tblLook w:val="04A0" w:firstRow="1" w:lastRow="0" w:firstColumn="1" w:lastColumn="0" w:noHBand="0" w:noVBand="1"/>
      </w:tblPr>
      <w:tblGrid>
        <w:gridCol w:w="2268"/>
        <w:gridCol w:w="7598"/>
      </w:tblGrid>
      <w:tr w:rsidR="00686D50" w14:paraId="51372064" w14:textId="77777777">
        <w:trPr>
          <w:cantSplit/>
        </w:trPr>
        <w:tc>
          <w:tcPr>
            <w:tcW w:w="2268" w:type="dxa"/>
            <w:shd w:val="clear" w:color="auto" w:fill="F1F5F9"/>
          </w:tcPr>
          <w:p w14:paraId="27FC133B" w14:textId="77777777" w:rsidR="00686D50" w:rsidRDefault="00000000">
            <w:pPr>
              <w:spacing w:after="40"/>
            </w:pPr>
            <w:r>
              <w:rPr>
                <w:b/>
                <w:sz w:val="19"/>
              </w:rPr>
              <w:t>Serial number (internal record)</w:t>
            </w:r>
          </w:p>
        </w:tc>
        <w:tc>
          <w:tcPr>
            <w:tcW w:w="7597" w:type="dxa"/>
          </w:tcPr>
          <w:p w14:paraId="0C7A7715" w14:textId="77777777" w:rsidR="00686D50" w:rsidRDefault="00000000">
            <w:pPr>
              <w:spacing w:after="40"/>
            </w:pPr>
            <w:r>
              <w:rPr>
                <w:sz w:val="19"/>
              </w:rPr>
              <w:t>P_1</w:t>
            </w:r>
          </w:p>
        </w:tc>
      </w:tr>
      <w:tr w:rsidR="00686D50" w14:paraId="671A1961" w14:textId="77777777">
        <w:trPr>
          <w:cantSplit/>
        </w:trPr>
        <w:tc>
          <w:tcPr>
            <w:tcW w:w="2268" w:type="dxa"/>
            <w:shd w:val="clear" w:color="auto" w:fill="F1F5F9"/>
          </w:tcPr>
          <w:p w14:paraId="4AE28C45" w14:textId="77777777" w:rsidR="00686D50" w:rsidRDefault="00000000">
            <w:pPr>
              <w:spacing w:after="40"/>
            </w:pPr>
            <w:r>
              <w:rPr>
                <w:b/>
                <w:sz w:val="19"/>
              </w:rPr>
              <w:t>Submitting organisation</w:t>
            </w:r>
          </w:p>
        </w:tc>
        <w:tc>
          <w:tcPr>
            <w:tcW w:w="7597" w:type="dxa"/>
          </w:tcPr>
          <w:p w14:paraId="702C1B24" w14:textId="77777777" w:rsidR="00686D50" w:rsidRDefault="00000000">
            <w:pPr>
              <w:spacing w:after="40"/>
            </w:pPr>
            <w:r>
              <w:rPr>
                <w:sz w:val="19"/>
              </w:rPr>
              <w:t>World Vision</w:t>
            </w:r>
          </w:p>
        </w:tc>
      </w:tr>
      <w:tr w:rsidR="00686D50" w14:paraId="29DC085D" w14:textId="77777777">
        <w:trPr>
          <w:cantSplit/>
        </w:trPr>
        <w:tc>
          <w:tcPr>
            <w:tcW w:w="2268" w:type="dxa"/>
            <w:shd w:val="clear" w:color="auto" w:fill="F1F5F9"/>
          </w:tcPr>
          <w:p w14:paraId="6F4C8E41" w14:textId="77777777" w:rsidR="00686D50" w:rsidRDefault="00000000">
            <w:pPr>
              <w:spacing w:after="40"/>
            </w:pPr>
            <w:r>
              <w:rPr>
                <w:b/>
                <w:sz w:val="19"/>
              </w:rPr>
              <w:t>Proposal title of submission</w:t>
            </w:r>
          </w:p>
        </w:tc>
        <w:tc>
          <w:tcPr>
            <w:tcW w:w="7597" w:type="dxa"/>
          </w:tcPr>
          <w:p w14:paraId="66FA42A8" w14:textId="77777777" w:rsidR="00686D50" w:rsidRDefault="00000000">
            <w:pPr>
              <w:spacing w:after="40"/>
            </w:pPr>
            <w:r>
              <w:rPr>
                <w:sz w:val="19"/>
              </w:rPr>
              <w:t>Realising the human right to water through women-centered, multi-sectoral approaches</w:t>
            </w:r>
          </w:p>
        </w:tc>
      </w:tr>
      <w:tr w:rsidR="00686D50" w14:paraId="7DC3CC4E" w14:textId="77777777">
        <w:trPr>
          <w:cantSplit/>
        </w:trPr>
        <w:tc>
          <w:tcPr>
            <w:tcW w:w="2268" w:type="dxa"/>
            <w:shd w:val="clear" w:color="auto" w:fill="F1F5F9"/>
          </w:tcPr>
          <w:p w14:paraId="7939AFBF" w14:textId="77777777" w:rsidR="00686D50" w:rsidRDefault="00000000">
            <w:pPr>
              <w:spacing w:after="40"/>
            </w:pPr>
            <w:r>
              <w:rPr>
                <w:b/>
                <w:sz w:val="19"/>
              </w:rPr>
              <w:t>Description of action</w:t>
            </w:r>
          </w:p>
        </w:tc>
        <w:tc>
          <w:tcPr>
            <w:tcW w:w="7597" w:type="dxa"/>
          </w:tcPr>
          <w:p w14:paraId="35183C08" w14:textId="77777777" w:rsidR="00686D50" w:rsidRDefault="00686D50">
            <w:pPr>
              <w:spacing w:after="40"/>
            </w:pPr>
          </w:p>
        </w:tc>
      </w:tr>
      <w:tr w:rsidR="00686D50" w14:paraId="4246ADAC" w14:textId="77777777">
        <w:trPr>
          <w:cantSplit/>
        </w:trPr>
        <w:tc>
          <w:tcPr>
            <w:tcW w:w="2268" w:type="dxa"/>
            <w:shd w:val="clear" w:color="auto" w:fill="F1F5F9"/>
          </w:tcPr>
          <w:p w14:paraId="5B81BE86" w14:textId="77777777" w:rsidR="00686D50" w:rsidRDefault="00000000">
            <w:pPr>
              <w:spacing w:after="40"/>
            </w:pPr>
            <w:r>
              <w:rPr>
                <w:b/>
                <w:sz w:val="19"/>
              </w:rPr>
              <w:t>Link to full proposal</w:t>
            </w:r>
          </w:p>
        </w:tc>
        <w:tc>
          <w:tcPr>
            <w:tcW w:w="7597" w:type="dxa"/>
          </w:tcPr>
          <w:p w14:paraId="1B7713FE" w14:textId="77777777" w:rsidR="00686D50" w:rsidRDefault="00000000">
            <w:pPr>
              <w:spacing w:after="40"/>
            </w:pPr>
            <w:hyperlink r:id="rId9">
              <w:r>
                <w:rPr>
                  <w:color w:val="0563C1"/>
                  <w:sz w:val="19"/>
                  <w:u w:val="single"/>
                </w:rPr>
                <w:t>Click here</w:t>
              </w:r>
            </w:hyperlink>
          </w:p>
        </w:tc>
      </w:tr>
    </w:tbl>
    <w:p w14:paraId="2C817461" w14:textId="77777777" w:rsidR="00686D50" w:rsidRDefault="00000000">
      <w:pPr>
        <w:spacing w:before="60" w:after="80"/>
      </w:pPr>
      <w:sdt>
        <w:sdtPr>
          <w:rPr>
            <w:rFonts w:ascii="MS Gothic" w:eastAsia="MS Gothic" w:hAnsi="MS Gothic"/>
            <w:sz w:val="30"/>
          </w:rPr>
          <w:id w:val="1002"/>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7D5A7F5B" w14:textId="77777777" w:rsidR="00686D50" w:rsidRDefault="00000000">
      <w:pPr>
        <w:spacing w:before="40" w:after="60"/>
      </w:pPr>
      <w:r>
        <w:rPr>
          <w:i/>
          <w:color w:val="0C447C"/>
          <w:sz w:val="18"/>
        </w:rPr>
        <w:t>How to enter a score: click the Score box for each criterion and choose a rating from 1 to 5 in the drop-down.</w:t>
      </w:r>
    </w:p>
    <w:tbl>
      <w:tblPr>
        <w:tblStyle w:val="TableGrid"/>
        <w:tblW w:w="9866" w:type="dxa"/>
        <w:tblLayout w:type="fixed"/>
        <w:tblLook w:val="04A0" w:firstRow="1" w:lastRow="0" w:firstColumn="1" w:lastColumn="0" w:noHBand="0" w:noVBand="1"/>
      </w:tblPr>
      <w:tblGrid>
        <w:gridCol w:w="6578"/>
        <w:gridCol w:w="1020"/>
        <w:gridCol w:w="2268"/>
      </w:tblGrid>
      <w:tr w:rsidR="00686D50" w14:paraId="73A564E8" w14:textId="77777777">
        <w:trPr>
          <w:cantSplit/>
          <w:tblHeader/>
        </w:trPr>
        <w:tc>
          <w:tcPr>
            <w:tcW w:w="6576" w:type="dxa"/>
            <w:shd w:val="clear" w:color="auto" w:fill="0C447C"/>
          </w:tcPr>
          <w:p w14:paraId="13D4C943" w14:textId="77777777" w:rsidR="00686D50" w:rsidRDefault="00000000">
            <w:pPr>
              <w:spacing w:after="40"/>
            </w:pPr>
            <w:r>
              <w:rPr>
                <w:b/>
                <w:color w:val="FFFFFF"/>
                <w:sz w:val="19"/>
              </w:rPr>
              <w:t>Criterion</w:t>
            </w:r>
          </w:p>
        </w:tc>
        <w:tc>
          <w:tcPr>
            <w:tcW w:w="1020" w:type="dxa"/>
            <w:shd w:val="clear" w:color="auto" w:fill="0C447C"/>
          </w:tcPr>
          <w:p w14:paraId="6539C4E9" w14:textId="77777777" w:rsidR="00686D50" w:rsidRDefault="00000000">
            <w:pPr>
              <w:spacing w:after="40"/>
              <w:jc w:val="center"/>
            </w:pPr>
            <w:r>
              <w:rPr>
                <w:b/>
                <w:color w:val="FFFFFF"/>
                <w:sz w:val="19"/>
              </w:rPr>
              <w:t>Weight</w:t>
            </w:r>
          </w:p>
        </w:tc>
        <w:tc>
          <w:tcPr>
            <w:tcW w:w="2268" w:type="dxa"/>
            <w:shd w:val="clear" w:color="auto" w:fill="0C447C"/>
          </w:tcPr>
          <w:p w14:paraId="744419F9" w14:textId="77777777" w:rsidR="00686D50" w:rsidRDefault="00000000">
            <w:pPr>
              <w:spacing w:after="40"/>
              <w:jc w:val="center"/>
            </w:pPr>
            <w:r>
              <w:rPr>
                <w:b/>
                <w:color w:val="FFFFFF"/>
                <w:sz w:val="19"/>
              </w:rPr>
              <w:t>Score (1–5)</w:t>
            </w:r>
          </w:p>
        </w:tc>
      </w:tr>
      <w:tr w:rsidR="00686D50" w14:paraId="1BEFB8F9" w14:textId="77777777">
        <w:trPr>
          <w:cantSplit/>
        </w:trPr>
        <w:tc>
          <w:tcPr>
            <w:tcW w:w="6576" w:type="dxa"/>
          </w:tcPr>
          <w:p w14:paraId="2B1D1770" w14:textId="77777777" w:rsidR="00686D50" w:rsidRDefault="00000000">
            <w:pPr>
              <w:spacing w:after="40"/>
            </w:pPr>
            <w:r>
              <w:rPr>
                <w:b/>
                <w:sz w:val="19"/>
              </w:rPr>
              <w:t>Evidence base &amp; proven effectiveness</w:t>
            </w:r>
          </w:p>
          <w:p w14:paraId="1618E09B" w14:textId="77777777" w:rsidR="00686D50" w:rsidRDefault="00000000">
            <w:r>
              <w:rPr>
                <w:color w:val="5F5E5A"/>
                <w:sz w:val="16"/>
              </w:rPr>
              <w:t>Supported by credible evidence from existing projects, programmes, policies or initiatives; concrete examples, documented results, lessons learned and verifiable sources show the approach has been implemented and achieved measurable outcomes.</w:t>
            </w:r>
          </w:p>
        </w:tc>
        <w:tc>
          <w:tcPr>
            <w:tcW w:w="1020" w:type="dxa"/>
          </w:tcPr>
          <w:p w14:paraId="536D67A2" w14:textId="77777777" w:rsidR="00686D50" w:rsidRDefault="00000000">
            <w:pPr>
              <w:spacing w:after="40"/>
              <w:jc w:val="center"/>
            </w:pPr>
            <w:r>
              <w:rPr>
                <w:sz w:val="19"/>
              </w:rPr>
              <w:t>30%</w:t>
            </w:r>
          </w:p>
        </w:tc>
        <w:tc>
          <w:tcPr>
            <w:tcW w:w="2268" w:type="dxa"/>
            <w:vAlign w:val="center"/>
          </w:tcPr>
          <w:p w14:paraId="272D9D13" w14:textId="77777777" w:rsidR="00686D50" w:rsidRDefault="00000000">
            <w:pPr>
              <w:jc w:val="center"/>
            </w:pPr>
            <w:sdt>
              <w:sdtPr>
                <w:rPr>
                  <w:b/>
                  <w:sz w:val="24"/>
                </w:rPr>
                <w:alias w:val="Score"/>
                <w:tag w:val="score"/>
                <w:id w:val="1003"/>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2A88A05E" w14:textId="77777777">
        <w:trPr>
          <w:cantSplit/>
        </w:trPr>
        <w:tc>
          <w:tcPr>
            <w:tcW w:w="6576" w:type="dxa"/>
            <w:shd w:val="clear" w:color="auto" w:fill="E6F1FB"/>
          </w:tcPr>
          <w:p w14:paraId="5697DE7B" w14:textId="77777777" w:rsidR="00686D50" w:rsidRDefault="00000000">
            <w:pPr>
              <w:spacing w:after="40"/>
            </w:pPr>
            <w:r>
              <w:rPr>
                <w:b/>
                <w:sz w:val="19"/>
              </w:rPr>
              <w:t>Feasibility &amp; implementability</w:t>
            </w:r>
          </w:p>
          <w:p w14:paraId="1B3EED1A" w14:textId="77777777" w:rsidR="00686D50" w:rsidRDefault="00000000">
            <w:r>
              <w:rPr>
                <w:color w:val="5F5E5A"/>
                <w:sz w:val="16"/>
              </w:rPr>
              <w:t>Realistic, actionable and capable of being initiated or scaled up in the short-to-medium term; implementation arrangements, responsible actors, financing pathways and delivery mechanisms are clearly identified.</w:t>
            </w:r>
          </w:p>
        </w:tc>
        <w:tc>
          <w:tcPr>
            <w:tcW w:w="1020" w:type="dxa"/>
            <w:shd w:val="clear" w:color="auto" w:fill="E6F1FB"/>
          </w:tcPr>
          <w:p w14:paraId="581ABECF" w14:textId="77777777" w:rsidR="00686D50" w:rsidRDefault="00000000">
            <w:pPr>
              <w:spacing w:after="40"/>
              <w:jc w:val="center"/>
            </w:pPr>
            <w:r>
              <w:rPr>
                <w:sz w:val="19"/>
              </w:rPr>
              <w:t>30%</w:t>
            </w:r>
          </w:p>
        </w:tc>
        <w:tc>
          <w:tcPr>
            <w:tcW w:w="2268" w:type="dxa"/>
            <w:shd w:val="clear" w:color="auto" w:fill="E6F1FB"/>
            <w:vAlign w:val="center"/>
          </w:tcPr>
          <w:p w14:paraId="1516E62A" w14:textId="77777777" w:rsidR="00686D50" w:rsidRDefault="00000000">
            <w:pPr>
              <w:jc w:val="center"/>
            </w:pPr>
            <w:sdt>
              <w:sdtPr>
                <w:rPr>
                  <w:b/>
                  <w:sz w:val="24"/>
                </w:rPr>
                <w:alias w:val="Score"/>
                <w:tag w:val="score"/>
                <w:id w:val="1004"/>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0190C88B" w14:textId="77777777">
        <w:trPr>
          <w:cantSplit/>
        </w:trPr>
        <w:tc>
          <w:tcPr>
            <w:tcW w:w="6576" w:type="dxa"/>
          </w:tcPr>
          <w:p w14:paraId="567CF816" w14:textId="77777777" w:rsidR="00686D50" w:rsidRDefault="00000000">
            <w:pPr>
              <w:spacing w:after="40"/>
            </w:pPr>
            <w:r>
              <w:rPr>
                <w:b/>
                <w:sz w:val="19"/>
              </w:rPr>
              <w:t>Scalability &amp; political support</w:t>
            </w:r>
          </w:p>
          <w:p w14:paraId="134637D7" w14:textId="77777777" w:rsidR="00686D50" w:rsidRDefault="00000000">
            <w:r>
              <w:rPr>
                <w:color w:val="5F5E5A"/>
                <w:sz w:val="16"/>
              </w:rPr>
              <w:t>Demonstrates potential for replication and scaling across contexts and geographies, and has — or can credibly secure — support from Member States.</w:t>
            </w:r>
          </w:p>
        </w:tc>
        <w:tc>
          <w:tcPr>
            <w:tcW w:w="1020" w:type="dxa"/>
          </w:tcPr>
          <w:p w14:paraId="07D8F067" w14:textId="77777777" w:rsidR="00686D50" w:rsidRDefault="00000000">
            <w:pPr>
              <w:spacing w:after="40"/>
              <w:jc w:val="center"/>
            </w:pPr>
            <w:r>
              <w:rPr>
                <w:sz w:val="19"/>
              </w:rPr>
              <w:t>25%</w:t>
            </w:r>
          </w:p>
        </w:tc>
        <w:tc>
          <w:tcPr>
            <w:tcW w:w="2268" w:type="dxa"/>
            <w:vAlign w:val="center"/>
          </w:tcPr>
          <w:p w14:paraId="288B42DC" w14:textId="77777777" w:rsidR="00686D50" w:rsidRDefault="00000000">
            <w:pPr>
              <w:jc w:val="center"/>
            </w:pPr>
            <w:sdt>
              <w:sdtPr>
                <w:rPr>
                  <w:b/>
                  <w:sz w:val="24"/>
                </w:rPr>
                <w:alias w:val="Score"/>
                <w:tag w:val="score"/>
                <w:id w:val="1005"/>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1DA27DB6" w14:textId="77777777">
        <w:trPr>
          <w:cantSplit/>
        </w:trPr>
        <w:tc>
          <w:tcPr>
            <w:tcW w:w="6576" w:type="dxa"/>
            <w:shd w:val="clear" w:color="auto" w:fill="E6F1FB"/>
          </w:tcPr>
          <w:p w14:paraId="2A6A2F13" w14:textId="77777777" w:rsidR="00686D50" w:rsidRDefault="00000000">
            <w:pPr>
              <w:spacing w:after="40"/>
            </w:pPr>
            <w:r>
              <w:rPr>
                <w:b/>
                <w:sz w:val="19"/>
              </w:rPr>
              <w:t>Human rights impact &amp; inclusion</w:t>
            </w:r>
          </w:p>
          <w:p w14:paraId="469CB6AF" w14:textId="77777777" w:rsidR="00686D50" w:rsidRDefault="00000000">
            <w:r>
              <w:rPr>
                <w:color w:val="5F5E5A"/>
                <w:sz w:val="16"/>
              </w:rPr>
              <w:t>Contributes to the progressive realisation of the human rights to water and sanitation, addresses inequalities, prioritises vulnerable and marginalised groups, and supports leaving no one behind.</w:t>
            </w:r>
          </w:p>
        </w:tc>
        <w:tc>
          <w:tcPr>
            <w:tcW w:w="1020" w:type="dxa"/>
            <w:shd w:val="clear" w:color="auto" w:fill="E6F1FB"/>
          </w:tcPr>
          <w:p w14:paraId="05192132" w14:textId="77777777" w:rsidR="00686D50" w:rsidRDefault="00000000">
            <w:pPr>
              <w:spacing w:after="40"/>
              <w:jc w:val="center"/>
            </w:pPr>
            <w:r>
              <w:rPr>
                <w:sz w:val="19"/>
              </w:rPr>
              <w:t>15%</w:t>
            </w:r>
          </w:p>
        </w:tc>
        <w:tc>
          <w:tcPr>
            <w:tcW w:w="2268" w:type="dxa"/>
            <w:shd w:val="clear" w:color="auto" w:fill="E6F1FB"/>
            <w:vAlign w:val="center"/>
          </w:tcPr>
          <w:p w14:paraId="301B2D38" w14:textId="77777777" w:rsidR="00686D50" w:rsidRDefault="00000000">
            <w:pPr>
              <w:jc w:val="center"/>
            </w:pPr>
            <w:sdt>
              <w:sdtPr>
                <w:rPr>
                  <w:b/>
                  <w:sz w:val="24"/>
                </w:rPr>
                <w:alias w:val="Score"/>
                <w:tag w:val="score"/>
                <w:id w:val="1006"/>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7DBD63B7" w14:textId="77777777" w:rsidR="00686D50"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65A750F3" w14:textId="77777777" w:rsidR="00686D50" w:rsidRDefault="00000000">
      <w:pPr>
        <w:spacing w:before="40" w:after="40"/>
      </w:pPr>
      <w:r>
        <w:rPr>
          <w:b/>
          <w:sz w:val="18"/>
        </w:rPr>
        <w:t xml:space="preserve">Comments (optional): </w:t>
      </w:r>
      <w:r>
        <w:rPr>
          <w:sz w:val="18"/>
        </w:rPr>
        <w:t>_______________________________________________________________</w:t>
      </w:r>
    </w:p>
    <w:p w14:paraId="5ED962A7" w14:textId="77777777" w:rsidR="00686D50" w:rsidRDefault="00000000">
      <w:pPr>
        <w:keepNext/>
        <w:pageBreakBefore/>
        <w:spacing w:before="160" w:after="60"/>
      </w:pPr>
      <w:r>
        <w:rPr>
          <w:b/>
          <w:sz w:val="22"/>
        </w:rPr>
        <w:lastRenderedPageBreak/>
        <w:t>2. Recognition and respect of Indigenous Peoples' Water Governance and Management</w:t>
      </w:r>
    </w:p>
    <w:tbl>
      <w:tblPr>
        <w:tblStyle w:val="TableGrid"/>
        <w:tblW w:w="9866" w:type="dxa"/>
        <w:tblLayout w:type="fixed"/>
        <w:tblLook w:val="04A0" w:firstRow="1" w:lastRow="0" w:firstColumn="1" w:lastColumn="0" w:noHBand="0" w:noVBand="1"/>
      </w:tblPr>
      <w:tblGrid>
        <w:gridCol w:w="2268"/>
        <w:gridCol w:w="7598"/>
      </w:tblGrid>
      <w:tr w:rsidR="00686D50" w14:paraId="36B21786" w14:textId="77777777">
        <w:trPr>
          <w:cantSplit/>
        </w:trPr>
        <w:tc>
          <w:tcPr>
            <w:tcW w:w="2268" w:type="dxa"/>
            <w:shd w:val="clear" w:color="auto" w:fill="F1F5F9"/>
          </w:tcPr>
          <w:p w14:paraId="54AA7B7B" w14:textId="77777777" w:rsidR="00686D50" w:rsidRDefault="00000000">
            <w:pPr>
              <w:spacing w:after="40"/>
            </w:pPr>
            <w:r>
              <w:rPr>
                <w:b/>
                <w:sz w:val="19"/>
              </w:rPr>
              <w:t>Serial number (internal record)</w:t>
            </w:r>
          </w:p>
        </w:tc>
        <w:tc>
          <w:tcPr>
            <w:tcW w:w="7597" w:type="dxa"/>
          </w:tcPr>
          <w:p w14:paraId="2B4FFD38" w14:textId="77777777" w:rsidR="00686D50" w:rsidRDefault="00000000">
            <w:pPr>
              <w:spacing w:after="40"/>
            </w:pPr>
            <w:r>
              <w:rPr>
                <w:sz w:val="19"/>
              </w:rPr>
              <w:t>P_2</w:t>
            </w:r>
          </w:p>
        </w:tc>
      </w:tr>
      <w:tr w:rsidR="00686D50" w14:paraId="64B43D23" w14:textId="77777777">
        <w:trPr>
          <w:cantSplit/>
        </w:trPr>
        <w:tc>
          <w:tcPr>
            <w:tcW w:w="2268" w:type="dxa"/>
            <w:shd w:val="clear" w:color="auto" w:fill="F1F5F9"/>
          </w:tcPr>
          <w:p w14:paraId="693D42C6" w14:textId="77777777" w:rsidR="00686D50" w:rsidRDefault="00000000">
            <w:pPr>
              <w:spacing w:after="40"/>
            </w:pPr>
            <w:r>
              <w:rPr>
                <w:b/>
                <w:sz w:val="19"/>
              </w:rPr>
              <w:t>Submitting organisation</w:t>
            </w:r>
          </w:p>
        </w:tc>
        <w:tc>
          <w:tcPr>
            <w:tcW w:w="7597" w:type="dxa"/>
          </w:tcPr>
          <w:p w14:paraId="6E3790A0" w14:textId="77777777" w:rsidR="00686D50" w:rsidRDefault="00000000">
            <w:pPr>
              <w:spacing w:after="40"/>
            </w:pPr>
            <w:r>
              <w:rPr>
                <w:sz w:val="19"/>
              </w:rPr>
              <w:t>Consortium of Indigenous Peoples' Organizations and Networks</w:t>
            </w:r>
          </w:p>
        </w:tc>
      </w:tr>
      <w:tr w:rsidR="00686D50" w14:paraId="04CF9599" w14:textId="77777777">
        <w:trPr>
          <w:cantSplit/>
        </w:trPr>
        <w:tc>
          <w:tcPr>
            <w:tcW w:w="2268" w:type="dxa"/>
            <w:shd w:val="clear" w:color="auto" w:fill="F1F5F9"/>
          </w:tcPr>
          <w:p w14:paraId="719A6105" w14:textId="77777777" w:rsidR="00686D50" w:rsidRDefault="00000000">
            <w:pPr>
              <w:spacing w:after="40"/>
            </w:pPr>
            <w:r>
              <w:rPr>
                <w:b/>
                <w:sz w:val="19"/>
              </w:rPr>
              <w:t>Proposal title of submission</w:t>
            </w:r>
          </w:p>
        </w:tc>
        <w:tc>
          <w:tcPr>
            <w:tcW w:w="7597" w:type="dxa"/>
          </w:tcPr>
          <w:p w14:paraId="4A88FFF1" w14:textId="77777777" w:rsidR="00686D50" w:rsidRDefault="00000000">
            <w:pPr>
              <w:spacing w:after="40"/>
            </w:pPr>
            <w:r>
              <w:rPr>
                <w:sz w:val="19"/>
              </w:rPr>
              <w:t>Recognition and respect of Indigenous Peoples' Water Governance and Management</w:t>
            </w:r>
          </w:p>
        </w:tc>
      </w:tr>
      <w:tr w:rsidR="00686D50" w14:paraId="3C315294" w14:textId="77777777">
        <w:trPr>
          <w:cantSplit/>
        </w:trPr>
        <w:tc>
          <w:tcPr>
            <w:tcW w:w="2268" w:type="dxa"/>
            <w:shd w:val="clear" w:color="auto" w:fill="F1F5F9"/>
          </w:tcPr>
          <w:p w14:paraId="2AAAC847" w14:textId="77777777" w:rsidR="00686D50" w:rsidRDefault="00000000">
            <w:pPr>
              <w:spacing w:after="40"/>
            </w:pPr>
            <w:r>
              <w:rPr>
                <w:b/>
                <w:sz w:val="19"/>
              </w:rPr>
              <w:t>Description of action</w:t>
            </w:r>
          </w:p>
        </w:tc>
        <w:tc>
          <w:tcPr>
            <w:tcW w:w="7597" w:type="dxa"/>
          </w:tcPr>
          <w:p w14:paraId="74D22062" w14:textId="77777777" w:rsidR="00686D50" w:rsidRDefault="00686D50">
            <w:pPr>
              <w:spacing w:after="40"/>
            </w:pPr>
          </w:p>
        </w:tc>
      </w:tr>
      <w:tr w:rsidR="00686D50" w14:paraId="724E5220" w14:textId="77777777">
        <w:trPr>
          <w:cantSplit/>
        </w:trPr>
        <w:tc>
          <w:tcPr>
            <w:tcW w:w="2268" w:type="dxa"/>
            <w:shd w:val="clear" w:color="auto" w:fill="F1F5F9"/>
          </w:tcPr>
          <w:p w14:paraId="4B39BEB9" w14:textId="77777777" w:rsidR="00686D50" w:rsidRDefault="00000000">
            <w:pPr>
              <w:spacing w:after="40"/>
            </w:pPr>
            <w:r>
              <w:rPr>
                <w:b/>
                <w:sz w:val="19"/>
              </w:rPr>
              <w:t>Link to full proposal</w:t>
            </w:r>
          </w:p>
        </w:tc>
        <w:tc>
          <w:tcPr>
            <w:tcW w:w="7597" w:type="dxa"/>
          </w:tcPr>
          <w:p w14:paraId="01569993" w14:textId="77777777" w:rsidR="00686D50" w:rsidRDefault="00000000">
            <w:pPr>
              <w:spacing w:after="40"/>
            </w:pPr>
            <w:hyperlink r:id="rId10">
              <w:r>
                <w:rPr>
                  <w:color w:val="0563C1"/>
                  <w:sz w:val="19"/>
                  <w:u w:val="single"/>
                </w:rPr>
                <w:t>Click here</w:t>
              </w:r>
            </w:hyperlink>
          </w:p>
        </w:tc>
      </w:tr>
    </w:tbl>
    <w:p w14:paraId="41B17888" w14:textId="77777777" w:rsidR="00686D50" w:rsidRDefault="00000000">
      <w:pPr>
        <w:spacing w:before="60" w:after="80"/>
      </w:pPr>
      <w:sdt>
        <w:sdtPr>
          <w:rPr>
            <w:rFonts w:ascii="MS Gothic" w:eastAsia="MS Gothic" w:hAnsi="MS Gothic"/>
            <w:sz w:val="30"/>
          </w:rPr>
          <w:id w:val="1007"/>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5069D5CB" w14:textId="77777777" w:rsidR="00686D50" w:rsidRDefault="00000000">
      <w:pPr>
        <w:spacing w:before="40" w:after="60"/>
      </w:pPr>
      <w:r>
        <w:rPr>
          <w:i/>
          <w:color w:val="0C447C"/>
          <w:sz w:val="18"/>
        </w:rPr>
        <w:t>How to enter a score: click the Score box for each criterion and choose a rating from 1 to 5 in the drop-down.</w:t>
      </w:r>
    </w:p>
    <w:tbl>
      <w:tblPr>
        <w:tblStyle w:val="TableGrid"/>
        <w:tblW w:w="9866" w:type="dxa"/>
        <w:tblLayout w:type="fixed"/>
        <w:tblLook w:val="04A0" w:firstRow="1" w:lastRow="0" w:firstColumn="1" w:lastColumn="0" w:noHBand="0" w:noVBand="1"/>
      </w:tblPr>
      <w:tblGrid>
        <w:gridCol w:w="6578"/>
        <w:gridCol w:w="1020"/>
        <w:gridCol w:w="2268"/>
      </w:tblGrid>
      <w:tr w:rsidR="00686D50" w14:paraId="2B74B8AE" w14:textId="77777777">
        <w:trPr>
          <w:cantSplit/>
          <w:tblHeader/>
        </w:trPr>
        <w:tc>
          <w:tcPr>
            <w:tcW w:w="6576" w:type="dxa"/>
            <w:shd w:val="clear" w:color="auto" w:fill="0C447C"/>
          </w:tcPr>
          <w:p w14:paraId="073BA52A" w14:textId="77777777" w:rsidR="00686D50" w:rsidRDefault="00000000">
            <w:pPr>
              <w:spacing w:after="40"/>
            </w:pPr>
            <w:r>
              <w:rPr>
                <w:b/>
                <w:color w:val="FFFFFF"/>
                <w:sz w:val="19"/>
              </w:rPr>
              <w:t>Criterion</w:t>
            </w:r>
          </w:p>
        </w:tc>
        <w:tc>
          <w:tcPr>
            <w:tcW w:w="1020" w:type="dxa"/>
            <w:shd w:val="clear" w:color="auto" w:fill="0C447C"/>
          </w:tcPr>
          <w:p w14:paraId="163BFCA0" w14:textId="77777777" w:rsidR="00686D50" w:rsidRDefault="00000000">
            <w:pPr>
              <w:spacing w:after="40"/>
              <w:jc w:val="center"/>
            </w:pPr>
            <w:r>
              <w:rPr>
                <w:b/>
                <w:color w:val="FFFFFF"/>
                <w:sz w:val="19"/>
              </w:rPr>
              <w:t>Weight</w:t>
            </w:r>
          </w:p>
        </w:tc>
        <w:tc>
          <w:tcPr>
            <w:tcW w:w="2268" w:type="dxa"/>
            <w:shd w:val="clear" w:color="auto" w:fill="0C447C"/>
          </w:tcPr>
          <w:p w14:paraId="16573ABA" w14:textId="77777777" w:rsidR="00686D50" w:rsidRDefault="00000000">
            <w:pPr>
              <w:spacing w:after="40"/>
              <w:jc w:val="center"/>
            </w:pPr>
            <w:r>
              <w:rPr>
                <w:b/>
                <w:color w:val="FFFFFF"/>
                <w:sz w:val="19"/>
              </w:rPr>
              <w:t>Score (1–5)</w:t>
            </w:r>
          </w:p>
        </w:tc>
      </w:tr>
      <w:tr w:rsidR="00686D50" w14:paraId="145E0A9B" w14:textId="77777777">
        <w:trPr>
          <w:cantSplit/>
        </w:trPr>
        <w:tc>
          <w:tcPr>
            <w:tcW w:w="6576" w:type="dxa"/>
          </w:tcPr>
          <w:p w14:paraId="37DDAD26" w14:textId="77777777" w:rsidR="00686D50" w:rsidRDefault="00000000">
            <w:pPr>
              <w:spacing w:after="40"/>
            </w:pPr>
            <w:r>
              <w:rPr>
                <w:b/>
                <w:sz w:val="19"/>
              </w:rPr>
              <w:t>Evidence base &amp; proven effectiveness</w:t>
            </w:r>
          </w:p>
          <w:p w14:paraId="4E485EA6" w14:textId="77777777" w:rsidR="00686D50" w:rsidRDefault="00000000">
            <w:r>
              <w:rPr>
                <w:color w:val="5F5E5A"/>
                <w:sz w:val="16"/>
              </w:rPr>
              <w:t>Supported by credible evidence from existing projects, programmes, policies or initiatives; concrete examples, documented results, lessons learned and verifiable sources show the approach has been implemented and achieved measurable outcomes.</w:t>
            </w:r>
          </w:p>
        </w:tc>
        <w:tc>
          <w:tcPr>
            <w:tcW w:w="1020" w:type="dxa"/>
          </w:tcPr>
          <w:p w14:paraId="4963E9F6" w14:textId="77777777" w:rsidR="00686D50" w:rsidRDefault="00000000">
            <w:pPr>
              <w:spacing w:after="40"/>
              <w:jc w:val="center"/>
            </w:pPr>
            <w:r>
              <w:rPr>
                <w:sz w:val="19"/>
              </w:rPr>
              <w:t>30%</w:t>
            </w:r>
          </w:p>
        </w:tc>
        <w:tc>
          <w:tcPr>
            <w:tcW w:w="2268" w:type="dxa"/>
            <w:vAlign w:val="center"/>
          </w:tcPr>
          <w:p w14:paraId="19134C2D" w14:textId="77777777" w:rsidR="00686D50" w:rsidRDefault="00000000">
            <w:pPr>
              <w:jc w:val="center"/>
            </w:pPr>
            <w:sdt>
              <w:sdtPr>
                <w:rPr>
                  <w:b/>
                  <w:sz w:val="24"/>
                </w:rPr>
                <w:alias w:val="Score"/>
                <w:tag w:val="score"/>
                <w:id w:val="1008"/>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765F4C4C" w14:textId="77777777">
        <w:trPr>
          <w:cantSplit/>
        </w:trPr>
        <w:tc>
          <w:tcPr>
            <w:tcW w:w="6576" w:type="dxa"/>
            <w:shd w:val="clear" w:color="auto" w:fill="E6F1FB"/>
          </w:tcPr>
          <w:p w14:paraId="76C98EE2" w14:textId="77777777" w:rsidR="00686D50" w:rsidRDefault="00000000">
            <w:pPr>
              <w:spacing w:after="40"/>
            </w:pPr>
            <w:r>
              <w:rPr>
                <w:b/>
                <w:sz w:val="19"/>
              </w:rPr>
              <w:t>Feasibility &amp; implementability</w:t>
            </w:r>
          </w:p>
          <w:p w14:paraId="2D7B653F" w14:textId="77777777" w:rsidR="00686D50" w:rsidRDefault="00000000">
            <w:r>
              <w:rPr>
                <w:color w:val="5F5E5A"/>
                <w:sz w:val="16"/>
              </w:rPr>
              <w:t>Realistic, actionable and capable of being initiated or scaled up in the short-to-medium term; implementation arrangements, responsible actors, financing pathways and delivery mechanisms are clearly identified.</w:t>
            </w:r>
          </w:p>
        </w:tc>
        <w:tc>
          <w:tcPr>
            <w:tcW w:w="1020" w:type="dxa"/>
            <w:shd w:val="clear" w:color="auto" w:fill="E6F1FB"/>
          </w:tcPr>
          <w:p w14:paraId="71E7E026" w14:textId="77777777" w:rsidR="00686D50" w:rsidRDefault="00000000">
            <w:pPr>
              <w:spacing w:after="40"/>
              <w:jc w:val="center"/>
            </w:pPr>
            <w:r>
              <w:rPr>
                <w:sz w:val="19"/>
              </w:rPr>
              <w:t>30%</w:t>
            </w:r>
          </w:p>
        </w:tc>
        <w:tc>
          <w:tcPr>
            <w:tcW w:w="2268" w:type="dxa"/>
            <w:shd w:val="clear" w:color="auto" w:fill="E6F1FB"/>
            <w:vAlign w:val="center"/>
          </w:tcPr>
          <w:p w14:paraId="678F0FD5" w14:textId="77777777" w:rsidR="00686D50" w:rsidRDefault="00000000">
            <w:pPr>
              <w:jc w:val="center"/>
            </w:pPr>
            <w:sdt>
              <w:sdtPr>
                <w:rPr>
                  <w:b/>
                  <w:sz w:val="24"/>
                </w:rPr>
                <w:alias w:val="Score"/>
                <w:tag w:val="score"/>
                <w:id w:val="1009"/>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2082CC42" w14:textId="77777777">
        <w:trPr>
          <w:cantSplit/>
        </w:trPr>
        <w:tc>
          <w:tcPr>
            <w:tcW w:w="6576" w:type="dxa"/>
          </w:tcPr>
          <w:p w14:paraId="40FEEB5B" w14:textId="77777777" w:rsidR="00686D50" w:rsidRDefault="00000000">
            <w:pPr>
              <w:spacing w:after="40"/>
            </w:pPr>
            <w:r>
              <w:rPr>
                <w:b/>
                <w:sz w:val="19"/>
              </w:rPr>
              <w:t>Scalability &amp; political support</w:t>
            </w:r>
          </w:p>
          <w:p w14:paraId="0E97E3B2" w14:textId="77777777" w:rsidR="00686D50" w:rsidRDefault="00000000">
            <w:r>
              <w:rPr>
                <w:color w:val="5F5E5A"/>
                <w:sz w:val="16"/>
              </w:rPr>
              <w:t>Demonstrates potential for replication and scaling across contexts and geographies, and has — or can credibly secure — support from Member States.</w:t>
            </w:r>
          </w:p>
        </w:tc>
        <w:tc>
          <w:tcPr>
            <w:tcW w:w="1020" w:type="dxa"/>
          </w:tcPr>
          <w:p w14:paraId="7406CAC6" w14:textId="77777777" w:rsidR="00686D50" w:rsidRDefault="00000000">
            <w:pPr>
              <w:spacing w:after="40"/>
              <w:jc w:val="center"/>
            </w:pPr>
            <w:r>
              <w:rPr>
                <w:sz w:val="19"/>
              </w:rPr>
              <w:t>25%</w:t>
            </w:r>
          </w:p>
        </w:tc>
        <w:tc>
          <w:tcPr>
            <w:tcW w:w="2268" w:type="dxa"/>
            <w:vAlign w:val="center"/>
          </w:tcPr>
          <w:p w14:paraId="439E0717" w14:textId="77777777" w:rsidR="00686D50" w:rsidRDefault="00000000">
            <w:pPr>
              <w:jc w:val="center"/>
            </w:pPr>
            <w:sdt>
              <w:sdtPr>
                <w:rPr>
                  <w:b/>
                  <w:sz w:val="24"/>
                </w:rPr>
                <w:alias w:val="Score"/>
                <w:tag w:val="score"/>
                <w:id w:val="1010"/>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382FBDF4" w14:textId="77777777">
        <w:trPr>
          <w:cantSplit/>
        </w:trPr>
        <w:tc>
          <w:tcPr>
            <w:tcW w:w="6576" w:type="dxa"/>
            <w:shd w:val="clear" w:color="auto" w:fill="E6F1FB"/>
          </w:tcPr>
          <w:p w14:paraId="54E2BDB7" w14:textId="77777777" w:rsidR="00686D50" w:rsidRDefault="00000000">
            <w:pPr>
              <w:spacing w:after="40"/>
            </w:pPr>
            <w:r>
              <w:rPr>
                <w:b/>
                <w:sz w:val="19"/>
              </w:rPr>
              <w:t>Human rights impact &amp; inclusion</w:t>
            </w:r>
          </w:p>
          <w:p w14:paraId="19950919" w14:textId="77777777" w:rsidR="00686D50" w:rsidRDefault="00000000">
            <w:r>
              <w:rPr>
                <w:color w:val="5F5E5A"/>
                <w:sz w:val="16"/>
              </w:rPr>
              <w:t>Contributes to the progressive realisation of the human rights to water and sanitation, addresses inequalities, prioritises vulnerable and marginalised groups, and supports leaving no one behind.</w:t>
            </w:r>
          </w:p>
        </w:tc>
        <w:tc>
          <w:tcPr>
            <w:tcW w:w="1020" w:type="dxa"/>
            <w:shd w:val="clear" w:color="auto" w:fill="E6F1FB"/>
          </w:tcPr>
          <w:p w14:paraId="058AC1FA" w14:textId="77777777" w:rsidR="00686D50" w:rsidRDefault="00000000">
            <w:pPr>
              <w:spacing w:after="40"/>
              <w:jc w:val="center"/>
            </w:pPr>
            <w:r>
              <w:rPr>
                <w:sz w:val="19"/>
              </w:rPr>
              <w:t>15%</w:t>
            </w:r>
          </w:p>
        </w:tc>
        <w:tc>
          <w:tcPr>
            <w:tcW w:w="2268" w:type="dxa"/>
            <w:shd w:val="clear" w:color="auto" w:fill="E6F1FB"/>
            <w:vAlign w:val="center"/>
          </w:tcPr>
          <w:p w14:paraId="374048A5" w14:textId="77777777" w:rsidR="00686D50" w:rsidRDefault="00000000">
            <w:pPr>
              <w:jc w:val="center"/>
            </w:pPr>
            <w:sdt>
              <w:sdtPr>
                <w:rPr>
                  <w:b/>
                  <w:sz w:val="24"/>
                </w:rPr>
                <w:alias w:val="Score"/>
                <w:tag w:val="score"/>
                <w:id w:val="1011"/>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1A971595" w14:textId="77777777" w:rsidR="00686D50"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3123A3BC" w14:textId="77777777" w:rsidR="00686D50" w:rsidRDefault="00000000">
      <w:pPr>
        <w:spacing w:before="40" w:after="40"/>
      </w:pPr>
      <w:r>
        <w:rPr>
          <w:b/>
          <w:sz w:val="18"/>
        </w:rPr>
        <w:t xml:space="preserve">Comments (optional): </w:t>
      </w:r>
      <w:r>
        <w:rPr>
          <w:sz w:val="18"/>
        </w:rPr>
        <w:t>_______________________________________________________________</w:t>
      </w:r>
    </w:p>
    <w:p w14:paraId="3F4D3C63" w14:textId="77777777" w:rsidR="00686D50" w:rsidRDefault="00000000">
      <w:pPr>
        <w:keepNext/>
        <w:pageBreakBefore/>
        <w:spacing w:before="160" w:after="60"/>
      </w:pPr>
      <w:r>
        <w:rPr>
          <w:b/>
          <w:sz w:val="22"/>
        </w:rPr>
        <w:lastRenderedPageBreak/>
        <w:t>3. Just Water Partnership Principles: Integrating justice-based principles into Water Compacts and Country Platforms</w:t>
      </w:r>
    </w:p>
    <w:tbl>
      <w:tblPr>
        <w:tblStyle w:val="TableGrid"/>
        <w:tblW w:w="9866" w:type="dxa"/>
        <w:tblLayout w:type="fixed"/>
        <w:tblLook w:val="04A0" w:firstRow="1" w:lastRow="0" w:firstColumn="1" w:lastColumn="0" w:noHBand="0" w:noVBand="1"/>
      </w:tblPr>
      <w:tblGrid>
        <w:gridCol w:w="2268"/>
        <w:gridCol w:w="7598"/>
      </w:tblGrid>
      <w:tr w:rsidR="00686D50" w14:paraId="5150A341" w14:textId="77777777">
        <w:trPr>
          <w:cantSplit/>
        </w:trPr>
        <w:tc>
          <w:tcPr>
            <w:tcW w:w="2268" w:type="dxa"/>
            <w:shd w:val="clear" w:color="auto" w:fill="F1F5F9"/>
          </w:tcPr>
          <w:p w14:paraId="11127AAF" w14:textId="77777777" w:rsidR="00686D50" w:rsidRDefault="00000000">
            <w:pPr>
              <w:spacing w:after="40"/>
            </w:pPr>
            <w:r>
              <w:rPr>
                <w:b/>
                <w:sz w:val="19"/>
              </w:rPr>
              <w:t>Serial number (internal record)</w:t>
            </w:r>
          </w:p>
        </w:tc>
        <w:tc>
          <w:tcPr>
            <w:tcW w:w="7597" w:type="dxa"/>
          </w:tcPr>
          <w:p w14:paraId="0CF94173" w14:textId="77777777" w:rsidR="00686D50" w:rsidRDefault="00000000">
            <w:pPr>
              <w:spacing w:after="40"/>
            </w:pPr>
            <w:r>
              <w:rPr>
                <w:sz w:val="19"/>
              </w:rPr>
              <w:t>P_3</w:t>
            </w:r>
          </w:p>
        </w:tc>
      </w:tr>
      <w:tr w:rsidR="00686D50" w14:paraId="7469EF1E" w14:textId="77777777">
        <w:trPr>
          <w:cantSplit/>
        </w:trPr>
        <w:tc>
          <w:tcPr>
            <w:tcW w:w="2268" w:type="dxa"/>
            <w:shd w:val="clear" w:color="auto" w:fill="F1F5F9"/>
          </w:tcPr>
          <w:p w14:paraId="1D93E396" w14:textId="77777777" w:rsidR="00686D50" w:rsidRDefault="00000000">
            <w:pPr>
              <w:spacing w:after="40"/>
            </w:pPr>
            <w:r>
              <w:rPr>
                <w:b/>
                <w:sz w:val="19"/>
              </w:rPr>
              <w:t>Submitting organisation</w:t>
            </w:r>
          </w:p>
        </w:tc>
        <w:tc>
          <w:tcPr>
            <w:tcW w:w="7597" w:type="dxa"/>
          </w:tcPr>
          <w:p w14:paraId="4D8EA558" w14:textId="77777777" w:rsidR="00686D50" w:rsidRDefault="00000000">
            <w:pPr>
              <w:spacing w:after="40"/>
            </w:pPr>
            <w:r>
              <w:rPr>
                <w:sz w:val="19"/>
              </w:rPr>
              <w:t>WaterAid</w:t>
            </w:r>
          </w:p>
        </w:tc>
      </w:tr>
      <w:tr w:rsidR="00686D50" w14:paraId="5252B9C1" w14:textId="77777777">
        <w:trPr>
          <w:cantSplit/>
        </w:trPr>
        <w:tc>
          <w:tcPr>
            <w:tcW w:w="2268" w:type="dxa"/>
            <w:shd w:val="clear" w:color="auto" w:fill="F1F5F9"/>
          </w:tcPr>
          <w:p w14:paraId="1F073D0C" w14:textId="77777777" w:rsidR="00686D50" w:rsidRDefault="00000000">
            <w:pPr>
              <w:spacing w:after="40"/>
            </w:pPr>
            <w:r>
              <w:rPr>
                <w:b/>
                <w:sz w:val="19"/>
              </w:rPr>
              <w:t>Proposal title of submission</w:t>
            </w:r>
          </w:p>
        </w:tc>
        <w:tc>
          <w:tcPr>
            <w:tcW w:w="7597" w:type="dxa"/>
          </w:tcPr>
          <w:p w14:paraId="73BDC59B" w14:textId="77777777" w:rsidR="00686D50" w:rsidRDefault="00000000">
            <w:pPr>
              <w:spacing w:after="40"/>
            </w:pPr>
            <w:r>
              <w:rPr>
                <w:sz w:val="19"/>
              </w:rPr>
              <w:t>Just Water Partnership Principles: Integrating justice-based principles into Water Compacts and Country Platforms</w:t>
            </w:r>
          </w:p>
        </w:tc>
      </w:tr>
      <w:tr w:rsidR="00686D50" w14:paraId="50A920E2" w14:textId="77777777">
        <w:trPr>
          <w:cantSplit/>
        </w:trPr>
        <w:tc>
          <w:tcPr>
            <w:tcW w:w="2268" w:type="dxa"/>
            <w:shd w:val="clear" w:color="auto" w:fill="F1F5F9"/>
          </w:tcPr>
          <w:p w14:paraId="4AACF110" w14:textId="77777777" w:rsidR="00686D50" w:rsidRDefault="00000000">
            <w:pPr>
              <w:spacing w:after="40"/>
            </w:pPr>
            <w:r>
              <w:rPr>
                <w:b/>
                <w:sz w:val="19"/>
              </w:rPr>
              <w:t>Description of action</w:t>
            </w:r>
          </w:p>
        </w:tc>
        <w:tc>
          <w:tcPr>
            <w:tcW w:w="7597" w:type="dxa"/>
          </w:tcPr>
          <w:p w14:paraId="67A8C562" w14:textId="77777777" w:rsidR="00686D50" w:rsidRDefault="00686D50">
            <w:pPr>
              <w:spacing w:after="40"/>
            </w:pPr>
          </w:p>
        </w:tc>
      </w:tr>
      <w:tr w:rsidR="00686D50" w14:paraId="38E8F93F" w14:textId="77777777">
        <w:trPr>
          <w:cantSplit/>
        </w:trPr>
        <w:tc>
          <w:tcPr>
            <w:tcW w:w="2268" w:type="dxa"/>
            <w:shd w:val="clear" w:color="auto" w:fill="F1F5F9"/>
          </w:tcPr>
          <w:p w14:paraId="035F679B" w14:textId="77777777" w:rsidR="00686D50" w:rsidRDefault="00000000">
            <w:pPr>
              <w:spacing w:after="40"/>
            </w:pPr>
            <w:r>
              <w:rPr>
                <w:b/>
                <w:sz w:val="19"/>
              </w:rPr>
              <w:t>Link to full proposal</w:t>
            </w:r>
          </w:p>
        </w:tc>
        <w:tc>
          <w:tcPr>
            <w:tcW w:w="7597" w:type="dxa"/>
          </w:tcPr>
          <w:p w14:paraId="7E164F31" w14:textId="77777777" w:rsidR="00686D50" w:rsidRDefault="00000000">
            <w:pPr>
              <w:spacing w:after="40"/>
            </w:pPr>
            <w:hyperlink r:id="rId11">
              <w:r>
                <w:rPr>
                  <w:color w:val="0563C1"/>
                  <w:sz w:val="19"/>
                  <w:u w:val="single"/>
                </w:rPr>
                <w:t>Click here</w:t>
              </w:r>
            </w:hyperlink>
          </w:p>
        </w:tc>
      </w:tr>
    </w:tbl>
    <w:p w14:paraId="5CAEB5D5" w14:textId="77777777" w:rsidR="00686D50" w:rsidRDefault="00000000">
      <w:pPr>
        <w:spacing w:before="60" w:after="80"/>
      </w:pPr>
      <w:sdt>
        <w:sdtPr>
          <w:rPr>
            <w:rFonts w:ascii="MS Gothic" w:eastAsia="MS Gothic" w:hAnsi="MS Gothic"/>
            <w:sz w:val="30"/>
          </w:rPr>
          <w:id w:val="1012"/>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3582A550" w14:textId="77777777" w:rsidR="00686D50" w:rsidRDefault="00000000">
      <w:pPr>
        <w:spacing w:before="40" w:after="60"/>
      </w:pPr>
      <w:r>
        <w:rPr>
          <w:i/>
          <w:color w:val="0C447C"/>
          <w:sz w:val="18"/>
        </w:rPr>
        <w:t>How to enter a score: click the Score box for each criterion and choose a rating from 1 to 5 in the drop-down.</w:t>
      </w:r>
    </w:p>
    <w:tbl>
      <w:tblPr>
        <w:tblStyle w:val="TableGrid"/>
        <w:tblW w:w="9866" w:type="dxa"/>
        <w:tblLayout w:type="fixed"/>
        <w:tblLook w:val="04A0" w:firstRow="1" w:lastRow="0" w:firstColumn="1" w:lastColumn="0" w:noHBand="0" w:noVBand="1"/>
      </w:tblPr>
      <w:tblGrid>
        <w:gridCol w:w="6578"/>
        <w:gridCol w:w="1020"/>
        <w:gridCol w:w="2268"/>
      </w:tblGrid>
      <w:tr w:rsidR="00686D50" w14:paraId="35A18C8D" w14:textId="77777777">
        <w:trPr>
          <w:cantSplit/>
          <w:tblHeader/>
        </w:trPr>
        <w:tc>
          <w:tcPr>
            <w:tcW w:w="6576" w:type="dxa"/>
            <w:shd w:val="clear" w:color="auto" w:fill="0C447C"/>
          </w:tcPr>
          <w:p w14:paraId="700CCE58" w14:textId="77777777" w:rsidR="00686D50" w:rsidRDefault="00000000">
            <w:pPr>
              <w:spacing w:after="40"/>
            </w:pPr>
            <w:r>
              <w:rPr>
                <w:b/>
                <w:color w:val="FFFFFF"/>
                <w:sz w:val="19"/>
              </w:rPr>
              <w:t>Criterion</w:t>
            </w:r>
          </w:p>
        </w:tc>
        <w:tc>
          <w:tcPr>
            <w:tcW w:w="1020" w:type="dxa"/>
            <w:shd w:val="clear" w:color="auto" w:fill="0C447C"/>
          </w:tcPr>
          <w:p w14:paraId="3654EF78" w14:textId="77777777" w:rsidR="00686D50" w:rsidRDefault="00000000">
            <w:pPr>
              <w:spacing w:after="40"/>
              <w:jc w:val="center"/>
            </w:pPr>
            <w:r>
              <w:rPr>
                <w:b/>
                <w:color w:val="FFFFFF"/>
                <w:sz w:val="19"/>
              </w:rPr>
              <w:t>Weight</w:t>
            </w:r>
          </w:p>
        </w:tc>
        <w:tc>
          <w:tcPr>
            <w:tcW w:w="2268" w:type="dxa"/>
            <w:shd w:val="clear" w:color="auto" w:fill="0C447C"/>
          </w:tcPr>
          <w:p w14:paraId="73739ED7" w14:textId="77777777" w:rsidR="00686D50" w:rsidRDefault="00000000">
            <w:pPr>
              <w:spacing w:after="40"/>
              <w:jc w:val="center"/>
            </w:pPr>
            <w:r>
              <w:rPr>
                <w:b/>
                <w:color w:val="FFFFFF"/>
                <w:sz w:val="19"/>
              </w:rPr>
              <w:t>Score (1–5)</w:t>
            </w:r>
          </w:p>
        </w:tc>
      </w:tr>
      <w:tr w:rsidR="00686D50" w14:paraId="6385460D" w14:textId="77777777">
        <w:trPr>
          <w:cantSplit/>
        </w:trPr>
        <w:tc>
          <w:tcPr>
            <w:tcW w:w="6576" w:type="dxa"/>
          </w:tcPr>
          <w:p w14:paraId="1199CD2D" w14:textId="77777777" w:rsidR="00686D50" w:rsidRDefault="00000000">
            <w:pPr>
              <w:spacing w:after="40"/>
            </w:pPr>
            <w:r>
              <w:rPr>
                <w:b/>
                <w:sz w:val="19"/>
              </w:rPr>
              <w:t>Evidence base &amp; proven effectiveness</w:t>
            </w:r>
          </w:p>
          <w:p w14:paraId="5460E38E" w14:textId="77777777" w:rsidR="00686D50" w:rsidRDefault="00000000">
            <w:r>
              <w:rPr>
                <w:color w:val="5F5E5A"/>
                <w:sz w:val="16"/>
              </w:rPr>
              <w:t>Supported by credible evidence from existing projects, programmes, policies or initiatives; concrete examples, documented results, lessons learned and verifiable sources show the approach has been implemented and achieved measurable outcomes.</w:t>
            </w:r>
          </w:p>
        </w:tc>
        <w:tc>
          <w:tcPr>
            <w:tcW w:w="1020" w:type="dxa"/>
          </w:tcPr>
          <w:p w14:paraId="24069EDF" w14:textId="77777777" w:rsidR="00686D50" w:rsidRDefault="00000000">
            <w:pPr>
              <w:spacing w:after="40"/>
              <w:jc w:val="center"/>
            </w:pPr>
            <w:r>
              <w:rPr>
                <w:sz w:val="19"/>
              </w:rPr>
              <w:t>30%</w:t>
            </w:r>
          </w:p>
        </w:tc>
        <w:tc>
          <w:tcPr>
            <w:tcW w:w="2268" w:type="dxa"/>
            <w:vAlign w:val="center"/>
          </w:tcPr>
          <w:p w14:paraId="2D099426" w14:textId="77777777" w:rsidR="00686D50" w:rsidRDefault="00000000">
            <w:pPr>
              <w:jc w:val="center"/>
            </w:pPr>
            <w:sdt>
              <w:sdtPr>
                <w:rPr>
                  <w:b/>
                  <w:sz w:val="24"/>
                </w:rPr>
                <w:alias w:val="Score"/>
                <w:tag w:val="score"/>
                <w:id w:val="1013"/>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3A4868BC" w14:textId="77777777">
        <w:trPr>
          <w:cantSplit/>
        </w:trPr>
        <w:tc>
          <w:tcPr>
            <w:tcW w:w="6576" w:type="dxa"/>
            <w:shd w:val="clear" w:color="auto" w:fill="E6F1FB"/>
          </w:tcPr>
          <w:p w14:paraId="0ADD4F2C" w14:textId="77777777" w:rsidR="00686D50" w:rsidRDefault="00000000">
            <w:pPr>
              <w:spacing w:after="40"/>
            </w:pPr>
            <w:r>
              <w:rPr>
                <w:b/>
                <w:sz w:val="19"/>
              </w:rPr>
              <w:t>Feasibility &amp; implementability</w:t>
            </w:r>
          </w:p>
          <w:p w14:paraId="6732F46B" w14:textId="77777777" w:rsidR="00686D50" w:rsidRDefault="00000000">
            <w:r>
              <w:rPr>
                <w:color w:val="5F5E5A"/>
                <w:sz w:val="16"/>
              </w:rPr>
              <w:t>Realistic, actionable and capable of being initiated or scaled up in the short-to-medium term; implementation arrangements, responsible actors, financing pathways and delivery mechanisms are clearly identified.</w:t>
            </w:r>
          </w:p>
        </w:tc>
        <w:tc>
          <w:tcPr>
            <w:tcW w:w="1020" w:type="dxa"/>
            <w:shd w:val="clear" w:color="auto" w:fill="E6F1FB"/>
          </w:tcPr>
          <w:p w14:paraId="28D797DF" w14:textId="77777777" w:rsidR="00686D50" w:rsidRDefault="00000000">
            <w:pPr>
              <w:spacing w:after="40"/>
              <w:jc w:val="center"/>
            </w:pPr>
            <w:r>
              <w:rPr>
                <w:sz w:val="19"/>
              </w:rPr>
              <w:t>30%</w:t>
            </w:r>
          </w:p>
        </w:tc>
        <w:tc>
          <w:tcPr>
            <w:tcW w:w="2268" w:type="dxa"/>
            <w:shd w:val="clear" w:color="auto" w:fill="E6F1FB"/>
            <w:vAlign w:val="center"/>
          </w:tcPr>
          <w:p w14:paraId="71EA082C" w14:textId="77777777" w:rsidR="00686D50" w:rsidRDefault="00000000">
            <w:pPr>
              <w:jc w:val="center"/>
            </w:pPr>
            <w:sdt>
              <w:sdtPr>
                <w:rPr>
                  <w:b/>
                  <w:sz w:val="24"/>
                </w:rPr>
                <w:alias w:val="Score"/>
                <w:tag w:val="score"/>
                <w:id w:val="1014"/>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6977C276" w14:textId="77777777">
        <w:trPr>
          <w:cantSplit/>
        </w:trPr>
        <w:tc>
          <w:tcPr>
            <w:tcW w:w="6576" w:type="dxa"/>
          </w:tcPr>
          <w:p w14:paraId="06E6CBBE" w14:textId="77777777" w:rsidR="00686D50" w:rsidRDefault="00000000">
            <w:pPr>
              <w:spacing w:after="40"/>
            </w:pPr>
            <w:r>
              <w:rPr>
                <w:b/>
                <w:sz w:val="19"/>
              </w:rPr>
              <w:t>Scalability &amp; political support</w:t>
            </w:r>
          </w:p>
          <w:p w14:paraId="5F22EA86" w14:textId="77777777" w:rsidR="00686D50" w:rsidRDefault="00000000">
            <w:r>
              <w:rPr>
                <w:color w:val="5F5E5A"/>
                <w:sz w:val="16"/>
              </w:rPr>
              <w:t>Demonstrates potential for replication and scaling across contexts and geographies, and has — or can credibly secure — support from Member States.</w:t>
            </w:r>
          </w:p>
        </w:tc>
        <w:tc>
          <w:tcPr>
            <w:tcW w:w="1020" w:type="dxa"/>
          </w:tcPr>
          <w:p w14:paraId="598C00DA" w14:textId="77777777" w:rsidR="00686D50" w:rsidRDefault="00000000">
            <w:pPr>
              <w:spacing w:after="40"/>
              <w:jc w:val="center"/>
            </w:pPr>
            <w:r>
              <w:rPr>
                <w:sz w:val="19"/>
              </w:rPr>
              <w:t>25%</w:t>
            </w:r>
          </w:p>
        </w:tc>
        <w:tc>
          <w:tcPr>
            <w:tcW w:w="2268" w:type="dxa"/>
            <w:vAlign w:val="center"/>
          </w:tcPr>
          <w:p w14:paraId="6B0993CB" w14:textId="77777777" w:rsidR="00686D50" w:rsidRDefault="00000000">
            <w:pPr>
              <w:jc w:val="center"/>
            </w:pPr>
            <w:sdt>
              <w:sdtPr>
                <w:rPr>
                  <w:b/>
                  <w:sz w:val="24"/>
                </w:rPr>
                <w:alias w:val="Score"/>
                <w:tag w:val="score"/>
                <w:id w:val="1015"/>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6320EBCA" w14:textId="77777777">
        <w:trPr>
          <w:cantSplit/>
        </w:trPr>
        <w:tc>
          <w:tcPr>
            <w:tcW w:w="6576" w:type="dxa"/>
            <w:shd w:val="clear" w:color="auto" w:fill="E6F1FB"/>
          </w:tcPr>
          <w:p w14:paraId="326C227A" w14:textId="77777777" w:rsidR="00686D50" w:rsidRDefault="00000000">
            <w:pPr>
              <w:spacing w:after="40"/>
            </w:pPr>
            <w:r>
              <w:rPr>
                <w:b/>
                <w:sz w:val="19"/>
              </w:rPr>
              <w:t>Human rights impact &amp; inclusion</w:t>
            </w:r>
          </w:p>
          <w:p w14:paraId="79737497" w14:textId="77777777" w:rsidR="00686D50" w:rsidRDefault="00000000">
            <w:r>
              <w:rPr>
                <w:color w:val="5F5E5A"/>
                <w:sz w:val="16"/>
              </w:rPr>
              <w:t>Contributes to the progressive realisation of the human rights to water and sanitation, addresses inequalities, prioritises vulnerable and marginalised groups, and supports leaving no one behind.</w:t>
            </w:r>
          </w:p>
        </w:tc>
        <w:tc>
          <w:tcPr>
            <w:tcW w:w="1020" w:type="dxa"/>
            <w:shd w:val="clear" w:color="auto" w:fill="E6F1FB"/>
          </w:tcPr>
          <w:p w14:paraId="5D4CAFA0" w14:textId="77777777" w:rsidR="00686D50" w:rsidRDefault="00000000">
            <w:pPr>
              <w:spacing w:after="40"/>
              <w:jc w:val="center"/>
            </w:pPr>
            <w:r>
              <w:rPr>
                <w:sz w:val="19"/>
              </w:rPr>
              <w:t>15%</w:t>
            </w:r>
          </w:p>
        </w:tc>
        <w:tc>
          <w:tcPr>
            <w:tcW w:w="2268" w:type="dxa"/>
            <w:shd w:val="clear" w:color="auto" w:fill="E6F1FB"/>
            <w:vAlign w:val="center"/>
          </w:tcPr>
          <w:p w14:paraId="61FA872E" w14:textId="77777777" w:rsidR="00686D50" w:rsidRDefault="00000000">
            <w:pPr>
              <w:jc w:val="center"/>
            </w:pPr>
            <w:sdt>
              <w:sdtPr>
                <w:rPr>
                  <w:b/>
                  <w:sz w:val="24"/>
                </w:rPr>
                <w:alias w:val="Score"/>
                <w:tag w:val="score"/>
                <w:id w:val="1016"/>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01029CCC" w14:textId="77777777" w:rsidR="00686D50"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5C45ED9D" w14:textId="77777777" w:rsidR="00686D50" w:rsidRDefault="00000000">
      <w:pPr>
        <w:spacing w:before="40" w:after="40"/>
      </w:pPr>
      <w:r>
        <w:rPr>
          <w:b/>
          <w:sz w:val="18"/>
        </w:rPr>
        <w:t xml:space="preserve">Comments (optional): </w:t>
      </w:r>
      <w:r>
        <w:rPr>
          <w:sz w:val="18"/>
        </w:rPr>
        <w:t>_______________________________________________________________</w:t>
      </w:r>
    </w:p>
    <w:p w14:paraId="01B98006" w14:textId="77777777" w:rsidR="00686D50" w:rsidRDefault="00000000">
      <w:pPr>
        <w:keepNext/>
        <w:pageBreakBefore/>
        <w:spacing w:before="160" w:after="60"/>
      </w:pPr>
      <w:r>
        <w:rPr>
          <w:b/>
          <w:sz w:val="22"/>
        </w:rPr>
        <w:lastRenderedPageBreak/>
        <w:t>4. From Commitments to Action: Scaling SWA's Mutual Accountability Mechanism (MAM)</w:t>
      </w:r>
    </w:p>
    <w:tbl>
      <w:tblPr>
        <w:tblStyle w:val="TableGrid"/>
        <w:tblW w:w="9866" w:type="dxa"/>
        <w:tblLayout w:type="fixed"/>
        <w:tblLook w:val="04A0" w:firstRow="1" w:lastRow="0" w:firstColumn="1" w:lastColumn="0" w:noHBand="0" w:noVBand="1"/>
      </w:tblPr>
      <w:tblGrid>
        <w:gridCol w:w="2268"/>
        <w:gridCol w:w="7598"/>
      </w:tblGrid>
      <w:tr w:rsidR="00686D50" w14:paraId="302AADE1" w14:textId="77777777">
        <w:trPr>
          <w:cantSplit/>
        </w:trPr>
        <w:tc>
          <w:tcPr>
            <w:tcW w:w="2268" w:type="dxa"/>
            <w:shd w:val="clear" w:color="auto" w:fill="F1F5F9"/>
          </w:tcPr>
          <w:p w14:paraId="447118E8" w14:textId="77777777" w:rsidR="00686D50" w:rsidRDefault="00000000">
            <w:pPr>
              <w:spacing w:after="40"/>
            </w:pPr>
            <w:r>
              <w:rPr>
                <w:b/>
                <w:sz w:val="19"/>
              </w:rPr>
              <w:t>Serial number (internal record)</w:t>
            </w:r>
          </w:p>
        </w:tc>
        <w:tc>
          <w:tcPr>
            <w:tcW w:w="7597" w:type="dxa"/>
          </w:tcPr>
          <w:p w14:paraId="41D55500" w14:textId="77777777" w:rsidR="00686D50" w:rsidRDefault="00000000">
            <w:pPr>
              <w:spacing w:after="40"/>
            </w:pPr>
            <w:r>
              <w:rPr>
                <w:sz w:val="19"/>
              </w:rPr>
              <w:t>P_4</w:t>
            </w:r>
          </w:p>
        </w:tc>
      </w:tr>
      <w:tr w:rsidR="00686D50" w14:paraId="019DA6BA" w14:textId="77777777">
        <w:trPr>
          <w:cantSplit/>
        </w:trPr>
        <w:tc>
          <w:tcPr>
            <w:tcW w:w="2268" w:type="dxa"/>
            <w:shd w:val="clear" w:color="auto" w:fill="F1F5F9"/>
          </w:tcPr>
          <w:p w14:paraId="705D5226" w14:textId="77777777" w:rsidR="00686D50" w:rsidRDefault="00000000">
            <w:pPr>
              <w:spacing w:after="40"/>
            </w:pPr>
            <w:r>
              <w:rPr>
                <w:b/>
                <w:sz w:val="19"/>
              </w:rPr>
              <w:t>Submitting organisation</w:t>
            </w:r>
          </w:p>
        </w:tc>
        <w:tc>
          <w:tcPr>
            <w:tcW w:w="7597" w:type="dxa"/>
          </w:tcPr>
          <w:p w14:paraId="47256B99" w14:textId="77777777" w:rsidR="00686D50" w:rsidRDefault="00000000">
            <w:pPr>
              <w:spacing w:after="40"/>
            </w:pPr>
            <w:r>
              <w:rPr>
                <w:sz w:val="19"/>
              </w:rPr>
              <w:t>Sanitation and Water for All</w:t>
            </w:r>
          </w:p>
        </w:tc>
      </w:tr>
      <w:tr w:rsidR="00686D50" w14:paraId="507B2805" w14:textId="77777777">
        <w:trPr>
          <w:cantSplit/>
        </w:trPr>
        <w:tc>
          <w:tcPr>
            <w:tcW w:w="2268" w:type="dxa"/>
            <w:shd w:val="clear" w:color="auto" w:fill="F1F5F9"/>
          </w:tcPr>
          <w:p w14:paraId="1811CE64" w14:textId="77777777" w:rsidR="00686D50" w:rsidRDefault="00000000">
            <w:pPr>
              <w:spacing w:after="40"/>
            </w:pPr>
            <w:r>
              <w:rPr>
                <w:b/>
                <w:sz w:val="19"/>
              </w:rPr>
              <w:t>Proposal title of submission</w:t>
            </w:r>
          </w:p>
        </w:tc>
        <w:tc>
          <w:tcPr>
            <w:tcW w:w="7597" w:type="dxa"/>
          </w:tcPr>
          <w:p w14:paraId="7E279B3B" w14:textId="77777777" w:rsidR="00686D50" w:rsidRDefault="00000000">
            <w:pPr>
              <w:spacing w:after="40"/>
            </w:pPr>
            <w:r>
              <w:rPr>
                <w:sz w:val="19"/>
              </w:rPr>
              <w:t>From Commitments to Action: Scaling SWA's Mutual Accountability Mechanism (MAM)</w:t>
            </w:r>
          </w:p>
        </w:tc>
      </w:tr>
      <w:tr w:rsidR="00686D50" w14:paraId="4F44557B" w14:textId="77777777">
        <w:trPr>
          <w:cantSplit/>
        </w:trPr>
        <w:tc>
          <w:tcPr>
            <w:tcW w:w="2268" w:type="dxa"/>
            <w:shd w:val="clear" w:color="auto" w:fill="F1F5F9"/>
          </w:tcPr>
          <w:p w14:paraId="1FBB3A89" w14:textId="77777777" w:rsidR="00686D50" w:rsidRDefault="00000000">
            <w:pPr>
              <w:spacing w:after="40"/>
            </w:pPr>
            <w:r>
              <w:rPr>
                <w:b/>
                <w:sz w:val="19"/>
              </w:rPr>
              <w:t>Description of action</w:t>
            </w:r>
          </w:p>
        </w:tc>
        <w:tc>
          <w:tcPr>
            <w:tcW w:w="7597" w:type="dxa"/>
          </w:tcPr>
          <w:p w14:paraId="6CC150C4" w14:textId="77777777" w:rsidR="00686D50" w:rsidRDefault="00686D50">
            <w:pPr>
              <w:spacing w:after="40"/>
            </w:pPr>
          </w:p>
        </w:tc>
      </w:tr>
      <w:tr w:rsidR="00686D50" w14:paraId="0566AC5E" w14:textId="77777777">
        <w:trPr>
          <w:cantSplit/>
        </w:trPr>
        <w:tc>
          <w:tcPr>
            <w:tcW w:w="2268" w:type="dxa"/>
            <w:shd w:val="clear" w:color="auto" w:fill="F1F5F9"/>
          </w:tcPr>
          <w:p w14:paraId="0B902747" w14:textId="77777777" w:rsidR="00686D50" w:rsidRDefault="00000000">
            <w:pPr>
              <w:spacing w:after="40"/>
            </w:pPr>
            <w:r>
              <w:rPr>
                <w:b/>
                <w:sz w:val="19"/>
              </w:rPr>
              <w:t>Link to full proposal</w:t>
            </w:r>
          </w:p>
        </w:tc>
        <w:tc>
          <w:tcPr>
            <w:tcW w:w="7597" w:type="dxa"/>
          </w:tcPr>
          <w:p w14:paraId="343F8F3B" w14:textId="77777777" w:rsidR="00686D50" w:rsidRDefault="00000000">
            <w:pPr>
              <w:spacing w:after="40"/>
            </w:pPr>
            <w:hyperlink r:id="rId12">
              <w:r>
                <w:rPr>
                  <w:color w:val="0563C1"/>
                  <w:sz w:val="19"/>
                  <w:u w:val="single"/>
                </w:rPr>
                <w:t>Click here</w:t>
              </w:r>
            </w:hyperlink>
          </w:p>
        </w:tc>
      </w:tr>
    </w:tbl>
    <w:p w14:paraId="4EEF5522" w14:textId="77777777" w:rsidR="00686D50" w:rsidRDefault="00000000">
      <w:pPr>
        <w:spacing w:before="60" w:after="80"/>
      </w:pPr>
      <w:sdt>
        <w:sdtPr>
          <w:rPr>
            <w:rFonts w:ascii="MS Gothic" w:eastAsia="MS Gothic" w:hAnsi="MS Gothic"/>
            <w:sz w:val="30"/>
          </w:rPr>
          <w:id w:val="1017"/>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4EA1E207" w14:textId="77777777" w:rsidR="00686D50" w:rsidRDefault="00000000">
      <w:pPr>
        <w:spacing w:before="40" w:after="60"/>
      </w:pPr>
      <w:r>
        <w:rPr>
          <w:i/>
          <w:color w:val="0C447C"/>
          <w:sz w:val="18"/>
        </w:rPr>
        <w:t>How to enter a score: click the Score box for each criterion and choose a rating from 1 to 5 in the drop-down.</w:t>
      </w:r>
    </w:p>
    <w:tbl>
      <w:tblPr>
        <w:tblStyle w:val="TableGrid"/>
        <w:tblW w:w="9866" w:type="dxa"/>
        <w:tblLayout w:type="fixed"/>
        <w:tblLook w:val="04A0" w:firstRow="1" w:lastRow="0" w:firstColumn="1" w:lastColumn="0" w:noHBand="0" w:noVBand="1"/>
      </w:tblPr>
      <w:tblGrid>
        <w:gridCol w:w="6578"/>
        <w:gridCol w:w="1020"/>
        <w:gridCol w:w="2268"/>
      </w:tblGrid>
      <w:tr w:rsidR="00686D50" w14:paraId="257103C4" w14:textId="77777777">
        <w:trPr>
          <w:cantSplit/>
          <w:tblHeader/>
        </w:trPr>
        <w:tc>
          <w:tcPr>
            <w:tcW w:w="6576" w:type="dxa"/>
            <w:shd w:val="clear" w:color="auto" w:fill="0C447C"/>
          </w:tcPr>
          <w:p w14:paraId="3368F6DE" w14:textId="77777777" w:rsidR="00686D50" w:rsidRDefault="00000000">
            <w:pPr>
              <w:spacing w:after="40"/>
            </w:pPr>
            <w:r>
              <w:rPr>
                <w:b/>
                <w:color w:val="FFFFFF"/>
                <w:sz w:val="19"/>
              </w:rPr>
              <w:t>Criterion</w:t>
            </w:r>
          </w:p>
        </w:tc>
        <w:tc>
          <w:tcPr>
            <w:tcW w:w="1020" w:type="dxa"/>
            <w:shd w:val="clear" w:color="auto" w:fill="0C447C"/>
          </w:tcPr>
          <w:p w14:paraId="5CD371B2" w14:textId="77777777" w:rsidR="00686D50" w:rsidRDefault="00000000">
            <w:pPr>
              <w:spacing w:after="40"/>
              <w:jc w:val="center"/>
            </w:pPr>
            <w:r>
              <w:rPr>
                <w:b/>
                <w:color w:val="FFFFFF"/>
                <w:sz w:val="19"/>
              </w:rPr>
              <w:t>Weight</w:t>
            </w:r>
          </w:p>
        </w:tc>
        <w:tc>
          <w:tcPr>
            <w:tcW w:w="2268" w:type="dxa"/>
            <w:shd w:val="clear" w:color="auto" w:fill="0C447C"/>
          </w:tcPr>
          <w:p w14:paraId="36BDABB5" w14:textId="77777777" w:rsidR="00686D50" w:rsidRDefault="00000000">
            <w:pPr>
              <w:spacing w:after="40"/>
              <w:jc w:val="center"/>
            </w:pPr>
            <w:r>
              <w:rPr>
                <w:b/>
                <w:color w:val="FFFFFF"/>
                <w:sz w:val="19"/>
              </w:rPr>
              <w:t>Score (1–5)</w:t>
            </w:r>
          </w:p>
        </w:tc>
      </w:tr>
      <w:tr w:rsidR="00686D50" w14:paraId="33A91BA0" w14:textId="77777777">
        <w:trPr>
          <w:cantSplit/>
        </w:trPr>
        <w:tc>
          <w:tcPr>
            <w:tcW w:w="6576" w:type="dxa"/>
          </w:tcPr>
          <w:p w14:paraId="7BAA34D7" w14:textId="77777777" w:rsidR="00686D50" w:rsidRDefault="00000000">
            <w:pPr>
              <w:spacing w:after="40"/>
            </w:pPr>
            <w:r>
              <w:rPr>
                <w:b/>
                <w:sz w:val="19"/>
              </w:rPr>
              <w:t>Evidence base &amp; proven effectiveness</w:t>
            </w:r>
          </w:p>
          <w:p w14:paraId="4BBA169D" w14:textId="77777777" w:rsidR="00686D50" w:rsidRDefault="00000000">
            <w:r>
              <w:rPr>
                <w:color w:val="5F5E5A"/>
                <w:sz w:val="16"/>
              </w:rPr>
              <w:t>Supported by credible evidence from existing projects, programmes, policies or initiatives; concrete examples, documented results, lessons learned and verifiable sources show the approach has been implemented and achieved measurable outcomes.</w:t>
            </w:r>
          </w:p>
        </w:tc>
        <w:tc>
          <w:tcPr>
            <w:tcW w:w="1020" w:type="dxa"/>
          </w:tcPr>
          <w:p w14:paraId="3D025E46" w14:textId="77777777" w:rsidR="00686D50" w:rsidRDefault="00000000">
            <w:pPr>
              <w:spacing w:after="40"/>
              <w:jc w:val="center"/>
            </w:pPr>
            <w:r>
              <w:rPr>
                <w:sz w:val="19"/>
              </w:rPr>
              <w:t>30%</w:t>
            </w:r>
          </w:p>
        </w:tc>
        <w:tc>
          <w:tcPr>
            <w:tcW w:w="2268" w:type="dxa"/>
            <w:vAlign w:val="center"/>
          </w:tcPr>
          <w:p w14:paraId="1EE78A15" w14:textId="77777777" w:rsidR="00686D50" w:rsidRDefault="00000000">
            <w:pPr>
              <w:jc w:val="center"/>
            </w:pPr>
            <w:sdt>
              <w:sdtPr>
                <w:rPr>
                  <w:b/>
                  <w:sz w:val="24"/>
                </w:rPr>
                <w:alias w:val="Score"/>
                <w:tag w:val="score"/>
                <w:id w:val="1018"/>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7C34F827" w14:textId="77777777">
        <w:trPr>
          <w:cantSplit/>
        </w:trPr>
        <w:tc>
          <w:tcPr>
            <w:tcW w:w="6576" w:type="dxa"/>
            <w:shd w:val="clear" w:color="auto" w:fill="E6F1FB"/>
          </w:tcPr>
          <w:p w14:paraId="7995945A" w14:textId="77777777" w:rsidR="00686D50" w:rsidRDefault="00000000">
            <w:pPr>
              <w:spacing w:after="40"/>
            </w:pPr>
            <w:r>
              <w:rPr>
                <w:b/>
                <w:sz w:val="19"/>
              </w:rPr>
              <w:t>Feasibility &amp; implementability</w:t>
            </w:r>
          </w:p>
          <w:p w14:paraId="7A69289E" w14:textId="77777777" w:rsidR="00686D50" w:rsidRDefault="00000000">
            <w:r>
              <w:rPr>
                <w:color w:val="5F5E5A"/>
                <w:sz w:val="16"/>
              </w:rPr>
              <w:t>Realistic, actionable and capable of being initiated or scaled up in the short-to-medium term; implementation arrangements, responsible actors, financing pathways and delivery mechanisms are clearly identified.</w:t>
            </w:r>
          </w:p>
        </w:tc>
        <w:tc>
          <w:tcPr>
            <w:tcW w:w="1020" w:type="dxa"/>
            <w:shd w:val="clear" w:color="auto" w:fill="E6F1FB"/>
          </w:tcPr>
          <w:p w14:paraId="2F483334" w14:textId="77777777" w:rsidR="00686D50" w:rsidRDefault="00000000">
            <w:pPr>
              <w:spacing w:after="40"/>
              <w:jc w:val="center"/>
            </w:pPr>
            <w:r>
              <w:rPr>
                <w:sz w:val="19"/>
              </w:rPr>
              <w:t>30%</w:t>
            </w:r>
          </w:p>
        </w:tc>
        <w:tc>
          <w:tcPr>
            <w:tcW w:w="2268" w:type="dxa"/>
            <w:shd w:val="clear" w:color="auto" w:fill="E6F1FB"/>
            <w:vAlign w:val="center"/>
          </w:tcPr>
          <w:p w14:paraId="7FE12AD4" w14:textId="77777777" w:rsidR="00686D50" w:rsidRDefault="00000000">
            <w:pPr>
              <w:jc w:val="center"/>
            </w:pPr>
            <w:sdt>
              <w:sdtPr>
                <w:rPr>
                  <w:b/>
                  <w:sz w:val="24"/>
                </w:rPr>
                <w:alias w:val="Score"/>
                <w:tag w:val="score"/>
                <w:id w:val="1019"/>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24143A99" w14:textId="77777777">
        <w:trPr>
          <w:cantSplit/>
        </w:trPr>
        <w:tc>
          <w:tcPr>
            <w:tcW w:w="6576" w:type="dxa"/>
          </w:tcPr>
          <w:p w14:paraId="1720FB2A" w14:textId="77777777" w:rsidR="00686D50" w:rsidRDefault="00000000">
            <w:pPr>
              <w:spacing w:after="40"/>
            </w:pPr>
            <w:r>
              <w:rPr>
                <w:b/>
                <w:sz w:val="19"/>
              </w:rPr>
              <w:t>Scalability &amp; political support</w:t>
            </w:r>
          </w:p>
          <w:p w14:paraId="67502BA2" w14:textId="77777777" w:rsidR="00686D50" w:rsidRDefault="00000000">
            <w:r>
              <w:rPr>
                <w:color w:val="5F5E5A"/>
                <w:sz w:val="16"/>
              </w:rPr>
              <w:t>Demonstrates potential for replication and scaling across contexts and geographies, and has — or can credibly secure — support from Member States.</w:t>
            </w:r>
          </w:p>
        </w:tc>
        <w:tc>
          <w:tcPr>
            <w:tcW w:w="1020" w:type="dxa"/>
          </w:tcPr>
          <w:p w14:paraId="09A6DA98" w14:textId="77777777" w:rsidR="00686D50" w:rsidRDefault="00000000">
            <w:pPr>
              <w:spacing w:after="40"/>
              <w:jc w:val="center"/>
            </w:pPr>
            <w:r>
              <w:rPr>
                <w:sz w:val="19"/>
              </w:rPr>
              <w:t>25%</w:t>
            </w:r>
          </w:p>
        </w:tc>
        <w:tc>
          <w:tcPr>
            <w:tcW w:w="2268" w:type="dxa"/>
            <w:vAlign w:val="center"/>
          </w:tcPr>
          <w:p w14:paraId="611CAC8B" w14:textId="77777777" w:rsidR="00686D50" w:rsidRDefault="00000000">
            <w:pPr>
              <w:jc w:val="center"/>
            </w:pPr>
            <w:sdt>
              <w:sdtPr>
                <w:rPr>
                  <w:b/>
                  <w:sz w:val="24"/>
                </w:rPr>
                <w:alias w:val="Score"/>
                <w:tag w:val="score"/>
                <w:id w:val="1020"/>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0E410553" w14:textId="77777777">
        <w:trPr>
          <w:cantSplit/>
        </w:trPr>
        <w:tc>
          <w:tcPr>
            <w:tcW w:w="6576" w:type="dxa"/>
            <w:shd w:val="clear" w:color="auto" w:fill="E6F1FB"/>
          </w:tcPr>
          <w:p w14:paraId="3718BADA" w14:textId="77777777" w:rsidR="00686D50" w:rsidRDefault="00000000">
            <w:pPr>
              <w:spacing w:after="40"/>
            </w:pPr>
            <w:r>
              <w:rPr>
                <w:b/>
                <w:sz w:val="19"/>
              </w:rPr>
              <w:t>Human rights impact &amp; inclusion</w:t>
            </w:r>
          </w:p>
          <w:p w14:paraId="4AC50AAC" w14:textId="77777777" w:rsidR="00686D50" w:rsidRDefault="00000000">
            <w:r>
              <w:rPr>
                <w:color w:val="5F5E5A"/>
                <w:sz w:val="16"/>
              </w:rPr>
              <w:t>Contributes to the progressive realisation of the human rights to water and sanitation, addresses inequalities, prioritises vulnerable and marginalised groups, and supports leaving no one behind.</w:t>
            </w:r>
          </w:p>
        </w:tc>
        <w:tc>
          <w:tcPr>
            <w:tcW w:w="1020" w:type="dxa"/>
            <w:shd w:val="clear" w:color="auto" w:fill="E6F1FB"/>
          </w:tcPr>
          <w:p w14:paraId="04373B49" w14:textId="77777777" w:rsidR="00686D50" w:rsidRDefault="00000000">
            <w:pPr>
              <w:spacing w:after="40"/>
              <w:jc w:val="center"/>
            </w:pPr>
            <w:r>
              <w:rPr>
                <w:sz w:val="19"/>
              </w:rPr>
              <w:t>15%</w:t>
            </w:r>
          </w:p>
        </w:tc>
        <w:tc>
          <w:tcPr>
            <w:tcW w:w="2268" w:type="dxa"/>
            <w:shd w:val="clear" w:color="auto" w:fill="E6F1FB"/>
            <w:vAlign w:val="center"/>
          </w:tcPr>
          <w:p w14:paraId="55EA07FB" w14:textId="77777777" w:rsidR="00686D50" w:rsidRDefault="00000000">
            <w:pPr>
              <w:jc w:val="center"/>
            </w:pPr>
            <w:sdt>
              <w:sdtPr>
                <w:rPr>
                  <w:b/>
                  <w:sz w:val="24"/>
                </w:rPr>
                <w:alias w:val="Score"/>
                <w:tag w:val="score"/>
                <w:id w:val="1021"/>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6F75EC29" w14:textId="77777777" w:rsidR="00686D50"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19F1C4C7" w14:textId="77777777" w:rsidR="00686D50" w:rsidRDefault="00000000">
      <w:pPr>
        <w:spacing w:before="40" w:after="40"/>
      </w:pPr>
      <w:r>
        <w:rPr>
          <w:b/>
          <w:sz w:val="18"/>
        </w:rPr>
        <w:t xml:space="preserve">Comments (optional): </w:t>
      </w:r>
      <w:r>
        <w:rPr>
          <w:sz w:val="18"/>
        </w:rPr>
        <w:t>_______________________________________________________________</w:t>
      </w:r>
    </w:p>
    <w:p w14:paraId="6B16BEB6" w14:textId="77777777" w:rsidR="00686D50" w:rsidRDefault="00000000">
      <w:pPr>
        <w:keepNext/>
        <w:pageBreakBefore/>
        <w:spacing w:before="160" w:after="60"/>
      </w:pPr>
      <w:r>
        <w:rPr>
          <w:b/>
          <w:sz w:val="22"/>
        </w:rPr>
        <w:lastRenderedPageBreak/>
        <w:t>5. Institutionalizing the 0.5% GDP Minimum Baseline for Universal Sanitation Access</w:t>
      </w:r>
    </w:p>
    <w:tbl>
      <w:tblPr>
        <w:tblStyle w:val="TableGrid"/>
        <w:tblW w:w="9866" w:type="dxa"/>
        <w:tblLayout w:type="fixed"/>
        <w:tblLook w:val="04A0" w:firstRow="1" w:lastRow="0" w:firstColumn="1" w:lastColumn="0" w:noHBand="0" w:noVBand="1"/>
      </w:tblPr>
      <w:tblGrid>
        <w:gridCol w:w="2268"/>
        <w:gridCol w:w="7598"/>
      </w:tblGrid>
      <w:tr w:rsidR="00686D50" w14:paraId="61CC71D4" w14:textId="77777777">
        <w:trPr>
          <w:cantSplit/>
        </w:trPr>
        <w:tc>
          <w:tcPr>
            <w:tcW w:w="2268" w:type="dxa"/>
            <w:shd w:val="clear" w:color="auto" w:fill="F1F5F9"/>
          </w:tcPr>
          <w:p w14:paraId="629F43B3" w14:textId="77777777" w:rsidR="00686D50" w:rsidRDefault="00000000">
            <w:pPr>
              <w:spacing w:after="40"/>
            </w:pPr>
            <w:r>
              <w:rPr>
                <w:b/>
                <w:sz w:val="19"/>
              </w:rPr>
              <w:t>Serial number (internal record)</w:t>
            </w:r>
          </w:p>
        </w:tc>
        <w:tc>
          <w:tcPr>
            <w:tcW w:w="7597" w:type="dxa"/>
          </w:tcPr>
          <w:p w14:paraId="12F52656" w14:textId="77777777" w:rsidR="00686D50" w:rsidRDefault="00000000">
            <w:pPr>
              <w:spacing w:after="40"/>
            </w:pPr>
            <w:r>
              <w:rPr>
                <w:sz w:val="19"/>
              </w:rPr>
              <w:t>P_5</w:t>
            </w:r>
          </w:p>
        </w:tc>
      </w:tr>
      <w:tr w:rsidR="00686D50" w14:paraId="52ADC6AD" w14:textId="77777777">
        <w:trPr>
          <w:cantSplit/>
        </w:trPr>
        <w:tc>
          <w:tcPr>
            <w:tcW w:w="2268" w:type="dxa"/>
            <w:shd w:val="clear" w:color="auto" w:fill="F1F5F9"/>
          </w:tcPr>
          <w:p w14:paraId="7B37C1E1" w14:textId="77777777" w:rsidR="00686D50" w:rsidRDefault="00000000">
            <w:pPr>
              <w:spacing w:after="40"/>
            </w:pPr>
            <w:r>
              <w:rPr>
                <w:b/>
                <w:sz w:val="19"/>
              </w:rPr>
              <w:t>Submitting organisation</w:t>
            </w:r>
          </w:p>
        </w:tc>
        <w:tc>
          <w:tcPr>
            <w:tcW w:w="7597" w:type="dxa"/>
          </w:tcPr>
          <w:p w14:paraId="2515DC36" w14:textId="77777777" w:rsidR="00686D50" w:rsidRDefault="00000000">
            <w:pPr>
              <w:spacing w:after="40"/>
            </w:pPr>
            <w:r>
              <w:rPr>
                <w:sz w:val="19"/>
              </w:rPr>
              <w:t>Sustainable Sanitation Alliance</w:t>
            </w:r>
          </w:p>
        </w:tc>
      </w:tr>
      <w:tr w:rsidR="00686D50" w14:paraId="6165B951" w14:textId="77777777">
        <w:trPr>
          <w:cantSplit/>
        </w:trPr>
        <w:tc>
          <w:tcPr>
            <w:tcW w:w="2268" w:type="dxa"/>
            <w:shd w:val="clear" w:color="auto" w:fill="F1F5F9"/>
          </w:tcPr>
          <w:p w14:paraId="6FABCA7D" w14:textId="77777777" w:rsidR="00686D50" w:rsidRDefault="00000000">
            <w:pPr>
              <w:spacing w:after="40"/>
            </w:pPr>
            <w:r>
              <w:rPr>
                <w:b/>
                <w:sz w:val="19"/>
              </w:rPr>
              <w:t>Proposal title of submission</w:t>
            </w:r>
          </w:p>
        </w:tc>
        <w:tc>
          <w:tcPr>
            <w:tcW w:w="7597" w:type="dxa"/>
          </w:tcPr>
          <w:p w14:paraId="2C840FFA" w14:textId="77777777" w:rsidR="00686D50" w:rsidRDefault="00000000">
            <w:pPr>
              <w:spacing w:after="40"/>
            </w:pPr>
            <w:r>
              <w:rPr>
                <w:sz w:val="19"/>
              </w:rPr>
              <w:t>Institutionalizing the 0.5% GDP Minimum Baseline for Universal Sanitation Access</w:t>
            </w:r>
          </w:p>
        </w:tc>
      </w:tr>
      <w:tr w:rsidR="00686D50" w14:paraId="272DD9EC" w14:textId="77777777">
        <w:trPr>
          <w:cantSplit/>
        </w:trPr>
        <w:tc>
          <w:tcPr>
            <w:tcW w:w="2268" w:type="dxa"/>
            <w:shd w:val="clear" w:color="auto" w:fill="F1F5F9"/>
          </w:tcPr>
          <w:p w14:paraId="16834DEB" w14:textId="77777777" w:rsidR="00686D50" w:rsidRDefault="00000000">
            <w:pPr>
              <w:spacing w:after="40"/>
            </w:pPr>
            <w:r>
              <w:rPr>
                <w:b/>
                <w:sz w:val="19"/>
              </w:rPr>
              <w:t>Description of action</w:t>
            </w:r>
          </w:p>
        </w:tc>
        <w:tc>
          <w:tcPr>
            <w:tcW w:w="7597" w:type="dxa"/>
          </w:tcPr>
          <w:p w14:paraId="4650DCA7" w14:textId="77777777" w:rsidR="00686D50" w:rsidRDefault="00686D50">
            <w:pPr>
              <w:spacing w:after="40"/>
            </w:pPr>
          </w:p>
        </w:tc>
      </w:tr>
      <w:tr w:rsidR="00686D50" w14:paraId="5759DE6F" w14:textId="77777777">
        <w:trPr>
          <w:cantSplit/>
        </w:trPr>
        <w:tc>
          <w:tcPr>
            <w:tcW w:w="2268" w:type="dxa"/>
            <w:shd w:val="clear" w:color="auto" w:fill="F1F5F9"/>
          </w:tcPr>
          <w:p w14:paraId="250DF1C0" w14:textId="77777777" w:rsidR="00686D50" w:rsidRDefault="00000000">
            <w:pPr>
              <w:spacing w:after="40"/>
            </w:pPr>
            <w:r>
              <w:rPr>
                <w:b/>
                <w:sz w:val="19"/>
              </w:rPr>
              <w:t>Link to full proposal</w:t>
            </w:r>
          </w:p>
        </w:tc>
        <w:tc>
          <w:tcPr>
            <w:tcW w:w="7597" w:type="dxa"/>
          </w:tcPr>
          <w:p w14:paraId="23002360" w14:textId="77777777" w:rsidR="00686D50" w:rsidRDefault="00000000">
            <w:pPr>
              <w:spacing w:after="40"/>
            </w:pPr>
            <w:hyperlink r:id="rId13">
              <w:r>
                <w:rPr>
                  <w:color w:val="0563C1"/>
                  <w:sz w:val="19"/>
                  <w:u w:val="single"/>
                </w:rPr>
                <w:t>Click here</w:t>
              </w:r>
            </w:hyperlink>
          </w:p>
        </w:tc>
      </w:tr>
    </w:tbl>
    <w:p w14:paraId="2DB729E2" w14:textId="77777777" w:rsidR="00686D50" w:rsidRDefault="00000000">
      <w:pPr>
        <w:spacing w:before="60" w:after="80"/>
      </w:pPr>
      <w:sdt>
        <w:sdtPr>
          <w:rPr>
            <w:rFonts w:ascii="MS Gothic" w:eastAsia="MS Gothic" w:hAnsi="MS Gothic"/>
            <w:sz w:val="30"/>
          </w:rPr>
          <w:id w:val="1022"/>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66CE899B" w14:textId="77777777" w:rsidR="00686D50" w:rsidRDefault="00000000">
      <w:pPr>
        <w:spacing w:before="40" w:after="60"/>
      </w:pPr>
      <w:r>
        <w:rPr>
          <w:i/>
          <w:color w:val="0C447C"/>
          <w:sz w:val="18"/>
        </w:rPr>
        <w:t>How to enter a score: click the Score box for each criterion and choose a rating from 1 to 5 in the drop-down.</w:t>
      </w:r>
    </w:p>
    <w:tbl>
      <w:tblPr>
        <w:tblStyle w:val="TableGrid"/>
        <w:tblW w:w="9866" w:type="dxa"/>
        <w:tblLayout w:type="fixed"/>
        <w:tblLook w:val="04A0" w:firstRow="1" w:lastRow="0" w:firstColumn="1" w:lastColumn="0" w:noHBand="0" w:noVBand="1"/>
      </w:tblPr>
      <w:tblGrid>
        <w:gridCol w:w="6578"/>
        <w:gridCol w:w="1020"/>
        <w:gridCol w:w="2268"/>
      </w:tblGrid>
      <w:tr w:rsidR="00686D50" w14:paraId="30AE5941" w14:textId="77777777">
        <w:trPr>
          <w:cantSplit/>
          <w:tblHeader/>
        </w:trPr>
        <w:tc>
          <w:tcPr>
            <w:tcW w:w="6576" w:type="dxa"/>
            <w:shd w:val="clear" w:color="auto" w:fill="0C447C"/>
          </w:tcPr>
          <w:p w14:paraId="1C81FC97" w14:textId="77777777" w:rsidR="00686D50" w:rsidRDefault="00000000">
            <w:pPr>
              <w:spacing w:after="40"/>
            </w:pPr>
            <w:r>
              <w:rPr>
                <w:b/>
                <w:color w:val="FFFFFF"/>
                <w:sz w:val="19"/>
              </w:rPr>
              <w:t>Criterion</w:t>
            </w:r>
          </w:p>
        </w:tc>
        <w:tc>
          <w:tcPr>
            <w:tcW w:w="1020" w:type="dxa"/>
            <w:shd w:val="clear" w:color="auto" w:fill="0C447C"/>
          </w:tcPr>
          <w:p w14:paraId="41C3FB4E" w14:textId="77777777" w:rsidR="00686D50" w:rsidRDefault="00000000">
            <w:pPr>
              <w:spacing w:after="40"/>
              <w:jc w:val="center"/>
            </w:pPr>
            <w:r>
              <w:rPr>
                <w:b/>
                <w:color w:val="FFFFFF"/>
                <w:sz w:val="19"/>
              </w:rPr>
              <w:t>Weight</w:t>
            </w:r>
          </w:p>
        </w:tc>
        <w:tc>
          <w:tcPr>
            <w:tcW w:w="2268" w:type="dxa"/>
            <w:shd w:val="clear" w:color="auto" w:fill="0C447C"/>
          </w:tcPr>
          <w:p w14:paraId="168CBFFF" w14:textId="77777777" w:rsidR="00686D50" w:rsidRDefault="00000000">
            <w:pPr>
              <w:spacing w:after="40"/>
              <w:jc w:val="center"/>
            </w:pPr>
            <w:r>
              <w:rPr>
                <w:b/>
                <w:color w:val="FFFFFF"/>
                <w:sz w:val="19"/>
              </w:rPr>
              <w:t>Score (1–5)</w:t>
            </w:r>
          </w:p>
        </w:tc>
      </w:tr>
      <w:tr w:rsidR="00686D50" w14:paraId="06C6FBC6" w14:textId="77777777">
        <w:trPr>
          <w:cantSplit/>
        </w:trPr>
        <w:tc>
          <w:tcPr>
            <w:tcW w:w="6576" w:type="dxa"/>
          </w:tcPr>
          <w:p w14:paraId="2BA2CE42" w14:textId="77777777" w:rsidR="00686D50" w:rsidRDefault="00000000">
            <w:pPr>
              <w:spacing w:after="40"/>
            </w:pPr>
            <w:r>
              <w:rPr>
                <w:b/>
                <w:sz w:val="19"/>
              </w:rPr>
              <w:t>Evidence base &amp; proven effectiveness</w:t>
            </w:r>
          </w:p>
          <w:p w14:paraId="1FCF83EF" w14:textId="77777777" w:rsidR="00686D50" w:rsidRDefault="00000000">
            <w:r>
              <w:rPr>
                <w:color w:val="5F5E5A"/>
                <w:sz w:val="16"/>
              </w:rPr>
              <w:t>Supported by credible evidence from existing projects, programmes, policies or initiatives; concrete examples, documented results, lessons learned and verifiable sources show the approach has been implemented and achieved measurable outcomes.</w:t>
            </w:r>
          </w:p>
        </w:tc>
        <w:tc>
          <w:tcPr>
            <w:tcW w:w="1020" w:type="dxa"/>
          </w:tcPr>
          <w:p w14:paraId="77052603" w14:textId="77777777" w:rsidR="00686D50" w:rsidRDefault="00000000">
            <w:pPr>
              <w:spacing w:after="40"/>
              <w:jc w:val="center"/>
            </w:pPr>
            <w:r>
              <w:rPr>
                <w:sz w:val="19"/>
              </w:rPr>
              <w:t>30%</w:t>
            </w:r>
          </w:p>
        </w:tc>
        <w:tc>
          <w:tcPr>
            <w:tcW w:w="2268" w:type="dxa"/>
            <w:vAlign w:val="center"/>
          </w:tcPr>
          <w:p w14:paraId="1B903827" w14:textId="77777777" w:rsidR="00686D50" w:rsidRDefault="00000000">
            <w:pPr>
              <w:jc w:val="center"/>
            </w:pPr>
            <w:sdt>
              <w:sdtPr>
                <w:rPr>
                  <w:b/>
                  <w:sz w:val="24"/>
                </w:rPr>
                <w:alias w:val="Score"/>
                <w:tag w:val="score"/>
                <w:id w:val="1023"/>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627008A1" w14:textId="77777777">
        <w:trPr>
          <w:cantSplit/>
        </w:trPr>
        <w:tc>
          <w:tcPr>
            <w:tcW w:w="6576" w:type="dxa"/>
            <w:shd w:val="clear" w:color="auto" w:fill="E6F1FB"/>
          </w:tcPr>
          <w:p w14:paraId="1AB598F9" w14:textId="77777777" w:rsidR="00686D50" w:rsidRDefault="00000000">
            <w:pPr>
              <w:spacing w:after="40"/>
            </w:pPr>
            <w:r>
              <w:rPr>
                <w:b/>
                <w:sz w:val="19"/>
              </w:rPr>
              <w:t>Feasibility &amp; implementability</w:t>
            </w:r>
          </w:p>
          <w:p w14:paraId="43BA4B38" w14:textId="77777777" w:rsidR="00686D50" w:rsidRDefault="00000000">
            <w:r>
              <w:rPr>
                <w:color w:val="5F5E5A"/>
                <w:sz w:val="16"/>
              </w:rPr>
              <w:t>Realistic, actionable and capable of being initiated or scaled up in the short-to-medium term; implementation arrangements, responsible actors, financing pathways and delivery mechanisms are clearly identified.</w:t>
            </w:r>
          </w:p>
        </w:tc>
        <w:tc>
          <w:tcPr>
            <w:tcW w:w="1020" w:type="dxa"/>
            <w:shd w:val="clear" w:color="auto" w:fill="E6F1FB"/>
          </w:tcPr>
          <w:p w14:paraId="5CE4771D" w14:textId="77777777" w:rsidR="00686D50" w:rsidRDefault="00000000">
            <w:pPr>
              <w:spacing w:after="40"/>
              <w:jc w:val="center"/>
            </w:pPr>
            <w:r>
              <w:rPr>
                <w:sz w:val="19"/>
              </w:rPr>
              <w:t>30%</w:t>
            </w:r>
          </w:p>
        </w:tc>
        <w:tc>
          <w:tcPr>
            <w:tcW w:w="2268" w:type="dxa"/>
            <w:shd w:val="clear" w:color="auto" w:fill="E6F1FB"/>
            <w:vAlign w:val="center"/>
          </w:tcPr>
          <w:p w14:paraId="43BA7039" w14:textId="77777777" w:rsidR="00686D50" w:rsidRDefault="00000000">
            <w:pPr>
              <w:jc w:val="center"/>
            </w:pPr>
            <w:sdt>
              <w:sdtPr>
                <w:rPr>
                  <w:b/>
                  <w:sz w:val="24"/>
                </w:rPr>
                <w:alias w:val="Score"/>
                <w:tag w:val="score"/>
                <w:id w:val="1024"/>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3669F025" w14:textId="77777777">
        <w:trPr>
          <w:cantSplit/>
        </w:trPr>
        <w:tc>
          <w:tcPr>
            <w:tcW w:w="6576" w:type="dxa"/>
          </w:tcPr>
          <w:p w14:paraId="7F080517" w14:textId="77777777" w:rsidR="00686D50" w:rsidRDefault="00000000">
            <w:pPr>
              <w:spacing w:after="40"/>
            </w:pPr>
            <w:r>
              <w:rPr>
                <w:b/>
                <w:sz w:val="19"/>
              </w:rPr>
              <w:t>Scalability &amp; political support</w:t>
            </w:r>
          </w:p>
          <w:p w14:paraId="71B8462D" w14:textId="77777777" w:rsidR="00686D50" w:rsidRDefault="00000000">
            <w:r>
              <w:rPr>
                <w:color w:val="5F5E5A"/>
                <w:sz w:val="16"/>
              </w:rPr>
              <w:t>Demonstrates potential for replication and scaling across contexts and geographies, and has — or can credibly secure — support from Member States.</w:t>
            </w:r>
          </w:p>
        </w:tc>
        <w:tc>
          <w:tcPr>
            <w:tcW w:w="1020" w:type="dxa"/>
          </w:tcPr>
          <w:p w14:paraId="4569323F" w14:textId="77777777" w:rsidR="00686D50" w:rsidRDefault="00000000">
            <w:pPr>
              <w:spacing w:after="40"/>
              <w:jc w:val="center"/>
            </w:pPr>
            <w:r>
              <w:rPr>
                <w:sz w:val="19"/>
              </w:rPr>
              <w:t>25%</w:t>
            </w:r>
          </w:p>
        </w:tc>
        <w:tc>
          <w:tcPr>
            <w:tcW w:w="2268" w:type="dxa"/>
            <w:vAlign w:val="center"/>
          </w:tcPr>
          <w:p w14:paraId="6FB96523" w14:textId="77777777" w:rsidR="00686D50" w:rsidRDefault="00000000">
            <w:pPr>
              <w:jc w:val="center"/>
            </w:pPr>
            <w:sdt>
              <w:sdtPr>
                <w:rPr>
                  <w:b/>
                  <w:sz w:val="24"/>
                </w:rPr>
                <w:alias w:val="Score"/>
                <w:tag w:val="score"/>
                <w:id w:val="1025"/>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686D50" w14:paraId="2CCE1D06" w14:textId="77777777">
        <w:trPr>
          <w:cantSplit/>
        </w:trPr>
        <w:tc>
          <w:tcPr>
            <w:tcW w:w="6576" w:type="dxa"/>
            <w:shd w:val="clear" w:color="auto" w:fill="E6F1FB"/>
          </w:tcPr>
          <w:p w14:paraId="192E7BCF" w14:textId="77777777" w:rsidR="00686D50" w:rsidRDefault="00000000">
            <w:pPr>
              <w:spacing w:after="40"/>
            </w:pPr>
            <w:r>
              <w:rPr>
                <w:b/>
                <w:sz w:val="19"/>
              </w:rPr>
              <w:t>Human rights impact &amp; inclusion</w:t>
            </w:r>
          </w:p>
          <w:p w14:paraId="275068CD" w14:textId="77777777" w:rsidR="00686D50" w:rsidRDefault="00000000">
            <w:r>
              <w:rPr>
                <w:color w:val="5F5E5A"/>
                <w:sz w:val="16"/>
              </w:rPr>
              <w:t>Contributes to the progressive realisation of the human rights to water and sanitation, addresses inequalities, prioritises vulnerable and marginalised groups, and supports leaving no one behind.</w:t>
            </w:r>
          </w:p>
        </w:tc>
        <w:tc>
          <w:tcPr>
            <w:tcW w:w="1020" w:type="dxa"/>
            <w:shd w:val="clear" w:color="auto" w:fill="E6F1FB"/>
          </w:tcPr>
          <w:p w14:paraId="52D14794" w14:textId="77777777" w:rsidR="00686D50" w:rsidRDefault="00000000">
            <w:pPr>
              <w:spacing w:after="40"/>
              <w:jc w:val="center"/>
            </w:pPr>
            <w:r>
              <w:rPr>
                <w:sz w:val="19"/>
              </w:rPr>
              <w:t>15%</w:t>
            </w:r>
          </w:p>
        </w:tc>
        <w:tc>
          <w:tcPr>
            <w:tcW w:w="2268" w:type="dxa"/>
            <w:shd w:val="clear" w:color="auto" w:fill="E6F1FB"/>
            <w:vAlign w:val="center"/>
          </w:tcPr>
          <w:p w14:paraId="41B3E111" w14:textId="77777777" w:rsidR="00686D50" w:rsidRDefault="00000000">
            <w:pPr>
              <w:jc w:val="center"/>
            </w:pPr>
            <w:sdt>
              <w:sdtPr>
                <w:rPr>
                  <w:b/>
                  <w:sz w:val="24"/>
                </w:rPr>
                <w:alias w:val="Score"/>
                <w:tag w:val="score"/>
                <w:id w:val="1026"/>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7A3C2C78" w14:textId="77777777" w:rsidR="00686D50"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7182E7C2" w14:textId="77777777" w:rsidR="00686D50" w:rsidRDefault="00000000">
      <w:pPr>
        <w:spacing w:before="40" w:after="40"/>
      </w:pPr>
      <w:r>
        <w:rPr>
          <w:b/>
          <w:sz w:val="18"/>
        </w:rPr>
        <w:t xml:space="preserve">Comments (optional): </w:t>
      </w:r>
      <w:r>
        <w:rPr>
          <w:sz w:val="18"/>
        </w:rPr>
        <w:t>_______________________________________________________________</w:t>
      </w:r>
    </w:p>
    <w:sectPr w:rsidR="00686D50"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2B2FF4E"/>
    <w:lvl w:ilvl="0">
      <w:start w:val="1"/>
      <w:numFmt w:val="bullet"/>
      <w:pStyle w:val="ListBullet"/>
      <w:lvlText w:val=""/>
      <w:lvlJc w:val="left"/>
      <w:pPr>
        <w:tabs>
          <w:tab w:val="num" w:pos="360"/>
        </w:tabs>
        <w:ind w:left="360" w:hanging="360"/>
      </w:pPr>
      <w:rPr>
        <w:rFonts w:ascii="Symbol" w:hAnsi="Symbol" w:hint="default"/>
      </w:rPr>
    </w:lvl>
  </w:abstractNum>
  <w:num w:numId="1" w16cid:durableId="628902773">
    <w:abstractNumId w:val="8"/>
  </w:num>
  <w:num w:numId="2" w16cid:durableId="2039349886">
    <w:abstractNumId w:val="6"/>
  </w:num>
  <w:num w:numId="3" w16cid:durableId="1480730901">
    <w:abstractNumId w:val="5"/>
  </w:num>
  <w:num w:numId="4" w16cid:durableId="262763333">
    <w:abstractNumId w:val="4"/>
  </w:num>
  <w:num w:numId="5" w16cid:durableId="885334217">
    <w:abstractNumId w:val="7"/>
  </w:num>
  <w:num w:numId="6" w16cid:durableId="246575966">
    <w:abstractNumId w:val="3"/>
  </w:num>
  <w:num w:numId="7" w16cid:durableId="2058049161">
    <w:abstractNumId w:val="2"/>
  </w:num>
  <w:num w:numId="8" w16cid:durableId="254292515">
    <w:abstractNumId w:val="1"/>
  </w:num>
  <w:num w:numId="9" w16cid:durableId="1605188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91E"/>
    <w:rsid w:val="0015074B"/>
    <w:rsid w:val="0017397D"/>
    <w:rsid w:val="0029639D"/>
    <w:rsid w:val="00326F90"/>
    <w:rsid w:val="00532E82"/>
    <w:rsid w:val="00686D50"/>
    <w:rsid w:val="006C0377"/>
    <w:rsid w:val="008962C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4435EAC-EDA6-4377-B8C8-F2E38C0C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nk-to-be-added/P_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nk-to-be-added/P_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nk-to-be-added/P_3"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link-to-be-added/P_2" TargetMode="External"/><Relationship Id="rId4" Type="http://schemas.openxmlformats.org/officeDocument/2006/relationships/customXml" Target="../customXml/item4.xml"/><Relationship Id="rId9" Type="http://schemas.openxmlformats.org/officeDocument/2006/relationships/hyperlink" Target="https://link-to-be-added/P_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6AE28BAFDF8E4DA049E2FF6C7069B7" ma:contentTypeVersion="3" ma:contentTypeDescription="Ein neues Dokument erstellen." ma:contentTypeScope="" ma:versionID="2e6232167529e109bd39c0c4fc90c428">
  <xsd:schema xmlns:xsd="http://www.w3.org/2001/XMLSchema" xmlns:xs="http://www.w3.org/2001/XMLSchema" xmlns:p="http://schemas.microsoft.com/office/2006/metadata/properties" xmlns:ns2="9daebe7d-0474-4bdd-9502-294a48a382c5" targetNamespace="http://schemas.microsoft.com/office/2006/metadata/properties" ma:root="true" ma:fieldsID="5a57a9a617cc66f1f2d42dd56d07092b" ns2:_="">
    <xsd:import namespace="9daebe7d-0474-4bdd-9502-294a48a382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ebe7d-0474-4bdd-9502-294a48a382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61F5AC-8C30-4372-A202-C367933F7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ebe7d-0474-4bdd-9502-294a48a38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2989DC-FBBB-4FA7-9AFC-DD144217E9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FAD253D-388B-4F52-B8A5-9A5CF6B3AA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Alexandra Dubois</cp:lastModifiedBy>
  <cp:revision>5</cp:revision>
  <dcterms:created xsi:type="dcterms:W3CDTF">2013-12-23T23:15:00Z</dcterms:created>
  <dcterms:modified xsi:type="dcterms:W3CDTF">2026-06-23T12:46:00Z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0x010100CD6AE28BAFDF8E4DA049E2FF6C7069B7</vt:lpwstr>
  </property>
</Properties>
</file>